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A74C" w14:textId="77777777" w:rsidR="00DD28C3" w:rsidRDefault="00DD28C3" w:rsidP="00DD28C3">
      <w:pPr>
        <w:pStyle w:val="NormaleWeb"/>
        <w:spacing w:line="276" w:lineRule="auto"/>
        <w:rPr>
          <w:rStyle w:val="Enfasigrassetto"/>
          <w:rFonts w:ascii="Calibri" w:eastAsiaTheme="majorEastAsia" w:hAnsi="Calibri" w:cs="Calibri"/>
        </w:rPr>
      </w:pPr>
      <w:r w:rsidRPr="00DD28C3">
        <w:rPr>
          <w:rStyle w:val="Enfasigrassetto"/>
          <w:rFonts w:ascii="Calibri" w:eastAsiaTheme="majorEastAsia" w:hAnsi="Calibri" w:cs="Calibri"/>
        </w:rPr>
        <w:t>ALLEGATO D – INFORMATIVA PRIVACY AI SENSI DELL’ART. 13 REGOLAMENTO UE 2016/679</w:t>
      </w:r>
    </w:p>
    <w:p w14:paraId="3730F845" w14:textId="77777777" w:rsidR="00DD28C3" w:rsidRDefault="00DD28C3" w:rsidP="00DD28C3">
      <w:pPr>
        <w:pStyle w:val="NormaleWeb"/>
        <w:spacing w:after="0" w:afterAutospacing="0" w:line="276" w:lineRule="auto"/>
        <w:jc w:val="both"/>
        <w:rPr>
          <w:rStyle w:val="Enfasigrassetto"/>
          <w:rFonts w:ascii="Calibri" w:eastAsiaTheme="majorEastAsia" w:hAnsi="Calibri" w:cs="Calibri"/>
        </w:rPr>
      </w:pPr>
      <w:r w:rsidRPr="00DD28C3">
        <w:rPr>
          <w:rStyle w:val="Enfasigrassetto"/>
          <w:rFonts w:ascii="Calibri" w:eastAsiaTheme="majorEastAsia" w:hAnsi="Calibri" w:cs="Calibri"/>
        </w:rPr>
        <w:t>Titolare del trattamento</w:t>
      </w:r>
    </w:p>
    <w:p w14:paraId="0B95F4F7" w14:textId="6CB12D8E" w:rsidR="00DD28C3" w:rsidRPr="00DD28C3" w:rsidRDefault="00DD28C3" w:rsidP="00DD28C3">
      <w:pPr>
        <w:pStyle w:val="NormaleWeb"/>
        <w:spacing w:before="0" w:beforeAutospacing="0" w:line="276" w:lineRule="auto"/>
        <w:jc w:val="both"/>
        <w:rPr>
          <w:rFonts w:ascii="Calibri" w:hAnsi="Calibri" w:cs="Calibri"/>
        </w:rPr>
      </w:pPr>
      <w:r w:rsidRPr="00DD28C3">
        <w:rPr>
          <w:rFonts w:ascii="Calibri" w:hAnsi="Calibri" w:cs="Calibri"/>
        </w:rPr>
        <w:t>Titolare del trattamento dei dati personali è il Comune di San Giorgio Ionico, nella persona del Sindaco pro tempore, domiciliato per la carica presso la sede istituzionale dell’ENTE, attualmente il nominativo del Titolare è Cosimo Fabbiano, Telefono 0995915200, con sede in Via Salvo D’Acquisto snc – San Giorgio Ionico (TA), PEC: protocollo@pec.comunesangiorgioionico.it</w:t>
      </w:r>
    </w:p>
    <w:p w14:paraId="12E36001" w14:textId="77777777" w:rsidR="00DD28C3" w:rsidRPr="00DD28C3" w:rsidRDefault="00DD28C3" w:rsidP="00DD28C3">
      <w:pPr>
        <w:pStyle w:val="NormaleWeb"/>
        <w:spacing w:line="276" w:lineRule="auto"/>
        <w:rPr>
          <w:rFonts w:ascii="Calibri" w:hAnsi="Calibri" w:cs="Calibri"/>
        </w:rPr>
      </w:pPr>
      <w:r w:rsidRPr="00DD28C3">
        <w:rPr>
          <w:rStyle w:val="Enfasigrassetto"/>
          <w:rFonts w:ascii="Calibri" w:eastAsiaTheme="majorEastAsia" w:hAnsi="Calibri" w:cs="Calibri"/>
        </w:rPr>
        <w:t>Responsabile della Protezione dei Dati (RPD/DPO)</w:t>
      </w:r>
      <w:r w:rsidRPr="00DD28C3">
        <w:rPr>
          <w:rFonts w:ascii="Calibri" w:hAnsi="Calibri" w:cs="Calibri"/>
        </w:rPr>
        <w:br/>
        <w:t>Ing. Salvatore Minucci</w:t>
      </w:r>
      <w:r w:rsidRPr="00DD28C3">
        <w:rPr>
          <w:rFonts w:ascii="Calibri" w:hAnsi="Calibri" w:cs="Calibri"/>
        </w:rPr>
        <w:br/>
        <w:t>e-mail: servizio.dpo@asmel.eu</w:t>
      </w:r>
      <w:r w:rsidRPr="00DD28C3">
        <w:rPr>
          <w:rFonts w:ascii="Calibri" w:hAnsi="Calibri" w:cs="Calibri"/>
        </w:rPr>
        <w:br/>
        <w:t>PEC: dpo.asmel@asmepec.it</w:t>
      </w:r>
    </w:p>
    <w:p w14:paraId="37E6C9A6" w14:textId="77777777" w:rsidR="00DD28C3" w:rsidRPr="00DD28C3" w:rsidRDefault="00DD28C3" w:rsidP="00DD28C3">
      <w:pPr>
        <w:pStyle w:val="NormaleWeb"/>
        <w:spacing w:line="276" w:lineRule="auto"/>
        <w:rPr>
          <w:rFonts w:ascii="Calibri" w:hAnsi="Calibri" w:cs="Calibri"/>
        </w:rPr>
      </w:pPr>
      <w:r w:rsidRPr="00DD28C3">
        <w:rPr>
          <w:rStyle w:val="Enfasigrassetto"/>
          <w:rFonts w:ascii="Calibri" w:eastAsiaTheme="majorEastAsia" w:hAnsi="Calibri" w:cs="Calibri"/>
        </w:rPr>
        <w:t>Finalità del trattamento</w:t>
      </w:r>
      <w:r w:rsidRPr="00DD28C3">
        <w:rPr>
          <w:rFonts w:ascii="Calibri" w:hAnsi="Calibri" w:cs="Calibri"/>
        </w:rPr>
        <w:br/>
        <w:t xml:space="preserve">I dati personali conferiti dagli operatori economici saranno trattati esclusivamente per finalità connesse alla gestione della procedura esplorativa finalizzata all’acquisizione di proposte di Partenariato Pubblico-Privato ai sensi dell’art. 193 del </w:t>
      </w:r>
      <w:proofErr w:type="spellStart"/>
      <w:r w:rsidRPr="00DD28C3">
        <w:rPr>
          <w:rFonts w:ascii="Calibri" w:hAnsi="Calibri" w:cs="Calibri"/>
        </w:rPr>
        <w:t>D.Lgs.</w:t>
      </w:r>
      <w:proofErr w:type="spellEnd"/>
      <w:r w:rsidRPr="00DD28C3">
        <w:rPr>
          <w:rFonts w:ascii="Calibri" w:hAnsi="Calibri" w:cs="Calibri"/>
        </w:rPr>
        <w:t xml:space="preserve"> 36/2023, nonché per gli adempimenti amministrativi, contabili e di trasparenza previsti dalla normativa vigente.</w:t>
      </w:r>
    </w:p>
    <w:p w14:paraId="2BD2C37E" w14:textId="77777777" w:rsidR="00DD28C3" w:rsidRPr="00DD28C3" w:rsidRDefault="00DD28C3" w:rsidP="00DD28C3">
      <w:pPr>
        <w:pStyle w:val="NormaleWeb"/>
        <w:spacing w:line="276" w:lineRule="auto"/>
        <w:rPr>
          <w:rFonts w:ascii="Calibri" w:hAnsi="Calibri" w:cs="Calibri"/>
        </w:rPr>
      </w:pPr>
      <w:r w:rsidRPr="00DD28C3">
        <w:rPr>
          <w:rStyle w:val="Enfasigrassetto"/>
          <w:rFonts w:ascii="Calibri" w:eastAsiaTheme="majorEastAsia" w:hAnsi="Calibri" w:cs="Calibri"/>
        </w:rPr>
        <w:t>Base giuridica</w:t>
      </w:r>
      <w:r w:rsidRPr="00DD28C3">
        <w:rPr>
          <w:rFonts w:ascii="Calibri" w:hAnsi="Calibri" w:cs="Calibri"/>
        </w:rPr>
        <w:br/>
        <w:t>Art. 6, par. 1, lett. c) ed e) GDPR.</w:t>
      </w:r>
    </w:p>
    <w:p w14:paraId="4FA2789D" w14:textId="77777777" w:rsidR="00DD28C3" w:rsidRPr="00DD28C3" w:rsidRDefault="00DD28C3" w:rsidP="00DD28C3">
      <w:pPr>
        <w:pStyle w:val="NormaleWeb"/>
        <w:spacing w:line="276" w:lineRule="auto"/>
        <w:rPr>
          <w:rFonts w:ascii="Calibri" w:hAnsi="Calibri" w:cs="Calibri"/>
        </w:rPr>
      </w:pPr>
      <w:r w:rsidRPr="00DD28C3">
        <w:rPr>
          <w:rStyle w:val="Enfasigrassetto"/>
          <w:rFonts w:ascii="Calibri" w:eastAsiaTheme="majorEastAsia" w:hAnsi="Calibri" w:cs="Calibri"/>
        </w:rPr>
        <w:t>Conservazione</w:t>
      </w:r>
      <w:r w:rsidRPr="00DD28C3">
        <w:rPr>
          <w:rFonts w:ascii="Calibri" w:hAnsi="Calibri" w:cs="Calibri"/>
        </w:rPr>
        <w:br/>
        <w:t>Per il tempo necessario alla gestione del procedimento e secondo gli obblighi di legge in materia di archiviazione amministrativa.</w:t>
      </w:r>
    </w:p>
    <w:p w14:paraId="1AED07A4" w14:textId="77777777" w:rsidR="00DD28C3" w:rsidRPr="00DD28C3" w:rsidRDefault="00DD28C3" w:rsidP="00DD28C3">
      <w:pPr>
        <w:pStyle w:val="NormaleWeb"/>
        <w:spacing w:after="0" w:afterAutospacing="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DD28C3">
        <w:rPr>
          <w:rFonts w:ascii="Calibri" w:hAnsi="Calibri" w:cs="Calibri"/>
          <w:b/>
          <w:bCs/>
        </w:rPr>
        <w:t>nformativa generale</w:t>
      </w:r>
      <w:r>
        <w:rPr>
          <w:rFonts w:ascii="Calibri" w:hAnsi="Calibri" w:cs="Calibri"/>
          <w:b/>
          <w:bCs/>
        </w:rPr>
        <w:t xml:space="preserve"> dell’Ente</w:t>
      </w:r>
    </w:p>
    <w:p w14:paraId="124AD128" w14:textId="77777777" w:rsidR="00DD28C3" w:rsidRDefault="00DD28C3" w:rsidP="00DD28C3">
      <w:pPr>
        <w:pStyle w:val="NormaleWeb"/>
        <w:spacing w:before="0" w:beforeAutospacing="0" w:line="276" w:lineRule="auto"/>
        <w:rPr>
          <w:rFonts w:ascii="Calibri" w:hAnsi="Calibri" w:cs="Calibri"/>
        </w:rPr>
      </w:pPr>
      <w:hyperlink r:id="rId4" w:history="1">
        <w:r w:rsidRPr="0030379D">
          <w:rPr>
            <w:rStyle w:val="Collegamentoipertestuale"/>
            <w:rFonts w:ascii="Calibri" w:hAnsi="Calibri" w:cs="Calibri"/>
          </w:rPr>
          <w:t>https://www.comune.sangiorgioionico.ta.it/Privacy/Informativa-trattamento-dati-Sito-web?utm_source=chatgpt.com#</w:t>
        </w:r>
      </w:hyperlink>
    </w:p>
    <w:p w14:paraId="26F9EF96" w14:textId="4DC441C0" w:rsidR="00DD28C3" w:rsidRDefault="00DD28C3" w:rsidP="00DD28C3">
      <w:pPr>
        <w:pStyle w:val="NormaleWeb"/>
        <w:spacing w:line="276" w:lineRule="auto"/>
        <w:rPr>
          <w:rFonts w:ascii="Calibri" w:hAnsi="Calibri" w:cs="Calibri"/>
        </w:rPr>
      </w:pPr>
      <w:r w:rsidRPr="00DD28C3">
        <w:rPr>
          <w:rStyle w:val="Enfasigrassetto"/>
          <w:rFonts w:ascii="Calibri" w:eastAsiaTheme="majorEastAsia" w:hAnsi="Calibri" w:cs="Calibri"/>
        </w:rPr>
        <w:t>Diritti dell’interessato</w:t>
      </w:r>
      <w:r w:rsidRPr="00DD28C3">
        <w:rPr>
          <w:rFonts w:ascii="Calibri" w:hAnsi="Calibri" w:cs="Calibri"/>
        </w:rPr>
        <w:br/>
        <w:t>Accesso, rettifica, cancellazione nei limiti di legge, limitazione, opposizione, reclamo al Garante.</w:t>
      </w:r>
    </w:p>
    <w:p w14:paraId="1BFEFCE6" w14:textId="77777777" w:rsidR="00DD28C3" w:rsidRDefault="00DD28C3" w:rsidP="00DD28C3">
      <w:pPr>
        <w:pStyle w:val="NormaleWeb"/>
        <w:spacing w:line="276" w:lineRule="auto"/>
      </w:pPr>
    </w:p>
    <w:sectPr w:rsidR="00DD28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C3"/>
    <w:rsid w:val="0031264F"/>
    <w:rsid w:val="00DD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CDF1"/>
  <w15:chartTrackingRefBased/>
  <w15:docId w15:val="{3E6276AB-C6C1-4DB4-AEBF-CC7D9C24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2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2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2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2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2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2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2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2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2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2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2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2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28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28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28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28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28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28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2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2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2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2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2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28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28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28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2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28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28C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DD2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D28C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D28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2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sangiorgioionico.ta.it/Privacy/Informativa-trattamento-dati-Sito-web?utm_source=chatgpt.com#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1376</Characters>
  <Application>Microsoft Office Word</Application>
  <DocSecurity>0</DocSecurity>
  <Lines>28</Lines>
  <Paragraphs>14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Restano</dc:creator>
  <cp:keywords/>
  <dc:description/>
  <cp:lastModifiedBy>Lucia Restano</cp:lastModifiedBy>
  <cp:revision>1</cp:revision>
  <dcterms:created xsi:type="dcterms:W3CDTF">2026-05-18T12:46:00Z</dcterms:created>
  <dcterms:modified xsi:type="dcterms:W3CDTF">2026-05-18T12:52:00Z</dcterms:modified>
</cp:coreProperties>
</file>