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F096" w14:textId="60AA7D00" w:rsidR="00D94482" w:rsidRPr="00341527" w:rsidRDefault="00D94482" w:rsidP="006D708D">
      <w:pPr>
        <w:ind w:right="853"/>
        <w:rPr>
          <w:sz w:val="16"/>
          <w:szCs w:val="16"/>
        </w:rPr>
      </w:pPr>
      <w:bookmarkStart w:id="0" w:name="_Hlk13703452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60180" wp14:editId="7B46A811">
                <wp:simplePos x="0" y="0"/>
                <wp:positionH relativeFrom="column">
                  <wp:posOffset>914400</wp:posOffset>
                </wp:positionH>
                <wp:positionV relativeFrom="paragraph">
                  <wp:posOffset>335280</wp:posOffset>
                </wp:positionV>
                <wp:extent cx="5600700" cy="579120"/>
                <wp:effectExtent l="0" t="0" r="0" b="0"/>
                <wp:wrapNone/>
                <wp:docPr id="104308444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60774" w14:textId="5E7039C3" w:rsidR="00D94482" w:rsidRPr="00D94482" w:rsidRDefault="00D94482" w:rsidP="00D94482">
                            <w:pPr>
                              <w:pStyle w:val="Titolo1"/>
                              <w:jc w:val="left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D94482"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      COMUNE DI SAN GIORGIO IONICO</w:t>
                            </w:r>
                          </w:p>
                          <w:p w14:paraId="4318BC44" w14:textId="2BAA59A7" w:rsidR="00D94482" w:rsidRPr="00D94482" w:rsidRDefault="00D94482" w:rsidP="00D94482">
                            <w:pPr>
                              <w:pStyle w:val="Titolo4"/>
                              <w:rPr>
                                <w:rFonts w:ascii="Calibri" w:hAnsi="Calibri" w:cs="Tahom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</w:pPr>
                            <w:r w:rsidRPr="00D94482">
                              <w:rPr>
                                <w:rFonts w:ascii="Calibri" w:hAnsi="Calibri"/>
                                <w:b/>
                                <w:i w:val="0"/>
                                <w:iCs w:val="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i w:val="0"/>
                                <w:iCs w:val="0"/>
                              </w:rPr>
                              <w:t xml:space="preserve">               </w:t>
                            </w:r>
                            <w:r w:rsidRPr="00D94482">
                              <w:rPr>
                                <w:rFonts w:ascii="Calibri" w:hAnsi="Calibri"/>
                                <w:b/>
                                <w:i w:val="0"/>
                                <w:iCs w:val="0"/>
                              </w:rPr>
                              <w:t xml:space="preserve"> Provincia di Taranto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6018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in;margin-top:26.4pt;width:441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wq4AEAAKE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" filled="f" stroked="f">
                <v:textbox>
                  <w:txbxContent>
                    <w:p w14:paraId="37C60774" w14:textId="5E7039C3" w:rsidR="00D94482" w:rsidRPr="00D94482" w:rsidRDefault="00D94482" w:rsidP="00D94482">
                      <w:pPr>
                        <w:pStyle w:val="Titolo1"/>
                        <w:jc w:val="left"/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D94482">
                        <w:rPr>
                          <w:rFonts w:cs="Tahoma"/>
                          <w:sz w:val="28"/>
                          <w:szCs w:val="28"/>
                        </w:rPr>
                        <w:t xml:space="preserve">       COMUNE DI SAN GIORGIO IONICO</w:t>
                      </w:r>
                    </w:p>
                    <w:p w14:paraId="4318BC44" w14:textId="2BAA59A7" w:rsidR="00D94482" w:rsidRPr="00D94482" w:rsidRDefault="00D94482" w:rsidP="00D94482">
                      <w:pPr>
                        <w:pStyle w:val="Titolo4"/>
                        <w:rPr>
                          <w:rFonts w:ascii="Calibri" w:hAnsi="Calibri" w:cs="Tahoma"/>
                          <w:b/>
                          <w:bCs/>
                          <w:i w:val="0"/>
                          <w:iCs w:val="0"/>
                          <w:u w:val="single"/>
                        </w:rPr>
                      </w:pPr>
                      <w:r w:rsidRPr="00D94482">
                        <w:rPr>
                          <w:rFonts w:ascii="Calibri" w:hAnsi="Calibri"/>
                          <w:b/>
                          <w:i w:val="0"/>
                          <w:iCs w:val="0"/>
                        </w:rPr>
                        <w:t xml:space="preserve">                                   </w:t>
                      </w:r>
                      <w:r>
                        <w:rPr>
                          <w:rFonts w:ascii="Calibri" w:hAnsi="Calibri"/>
                          <w:b/>
                          <w:i w:val="0"/>
                          <w:iCs w:val="0"/>
                        </w:rPr>
                        <w:t xml:space="preserve">               </w:t>
                      </w:r>
                      <w:r w:rsidRPr="00D94482">
                        <w:rPr>
                          <w:rFonts w:ascii="Calibri" w:hAnsi="Calibri"/>
                          <w:b/>
                          <w:i w:val="0"/>
                          <w:iCs w:val="0"/>
                        </w:rPr>
                        <w:t xml:space="preserve"> Provincia di Taranto</w:t>
                      </w:r>
                    </w:p>
                  </w:txbxContent>
                </v:textbox>
              </v:shape>
            </w:pict>
          </mc:Fallback>
        </mc:AlternateContent>
      </w:r>
      <w:r w:rsidRPr="00341527">
        <w:rPr>
          <w:rFonts w:ascii="Bookman Old Style" w:hAnsi="Bookman Old Style" w:cs="Tahoma"/>
          <w:noProof/>
          <w:sz w:val="20"/>
        </w:rPr>
        <w:drawing>
          <wp:inline distT="0" distB="0" distL="0" distR="0" wp14:anchorId="2C043084" wp14:editId="4DB128D1">
            <wp:extent cx="629285" cy="1002030"/>
            <wp:effectExtent l="0" t="0" r="0" b="7620"/>
            <wp:docPr id="2194130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527">
        <w:rPr>
          <w:rFonts w:ascii="Bookman Old Style" w:hAnsi="Bookman Old Style" w:cs="Tahoma"/>
          <w:sz w:val="20"/>
        </w:rPr>
        <w:t xml:space="preserve">          </w:t>
      </w:r>
      <w:r w:rsidRPr="00341527">
        <w:rPr>
          <w:sz w:val="16"/>
          <w:szCs w:val="16"/>
        </w:rPr>
        <w:t>C.A.P. 74027    P.I. 00811120732      C.F. 80009010739       Telefono 099/5915111   Fax 099/5915258</w:t>
      </w:r>
    </w:p>
    <w:p w14:paraId="6E5D6981" w14:textId="65889863" w:rsidR="00D94482" w:rsidRPr="00341527" w:rsidRDefault="00D94482" w:rsidP="006D708D">
      <w:pPr>
        <w:keepNext/>
        <w:ind w:left="2880" w:right="853" w:firstLine="720"/>
        <w:outlineLvl w:val="5"/>
        <w:rPr>
          <w:rFonts w:cs="Tahoma"/>
          <w:b/>
          <w:lang w:eastAsia="x-none"/>
        </w:rPr>
      </w:pPr>
      <w:r>
        <w:rPr>
          <w:rFonts w:cs="Tahoma"/>
          <w:b/>
          <w:lang w:eastAsia="x-none"/>
        </w:rPr>
        <w:t xml:space="preserve">                     </w:t>
      </w:r>
      <w:r w:rsidRPr="00341527">
        <w:rPr>
          <w:rFonts w:cs="Tahoma"/>
          <w:b/>
          <w:lang w:eastAsia="x-none"/>
        </w:rPr>
        <w:t>III Settore</w:t>
      </w:r>
    </w:p>
    <w:p w14:paraId="10A570DA" w14:textId="77777777" w:rsidR="00D94482" w:rsidRPr="00341527" w:rsidRDefault="00D94482" w:rsidP="006D708D">
      <w:pPr>
        <w:keepNext/>
        <w:ind w:right="853"/>
        <w:jc w:val="center"/>
        <w:outlineLvl w:val="5"/>
        <w:rPr>
          <w:rFonts w:cs="Tahoma"/>
          <w:b/>
          <w:lang w:val="x-none" w:eastAsia="x-none"/>
        </w:rPr>
      </w:pPr>
      <w:r w:rsidRPr="00341527">
        <w:rPr>
          <w:rFonts w:cs="Tahoma"/>
          <w:b/>
          <w:lang w:eastAsia="x-none"/>
        </w:rPr>
        <w:t xml:space="preserve"> Servizi</w:t>
      </w:r>
      <w:r w:rsidRPr="00341527">
        <w:rPr>
          <w:rFonts w:cs="Tahoma"/>
          <w:b/>
          <w:lang w:val="x-none" w:eastAsia="x-none"/>
        </w:rPr>
        <w:t xml:space="preserve"> Sociali, </w:t>
      </w:r>
      <w:r w:rsidRPr="00341527">
        <w:rPr>
          <w:rFonts w:cs="Tahoma"/>
          <w:b/>
          <w:lang w:eastAsia="x-none"/>
        </w:rPr>
        <w:t>I</w:t>
      </w:r>
      <w:r w:rsidRPr="00341527">
        <w:rPr>
          <w:rFonts w:cs="Tahoma"/>
          <w:b/>
          <w:lang w:val="x-none" w:eastAsia="x-none"/>
        </w:rPr>
        <w:t>struzione, Cultura</w:t>
      </w:r>
      <w:r w:rsidRPr="00341527">
        <w:rPr>
          <w:rFonts w:cs="Tahoma"/>
          <w:b/>
          <w:lang w:eastAsia="x-none"/>
        </w:rPr>
        <w:t xml:space="preserve">, </w:t>
      </w:r>
      <w:r w:rsidRPr="00341527">
        <w:rPr>
          <w:rFonts w:cs="Tahoma"/>
          <w:b/>
          <w:lang w:val="x-none" w:eastAsia="x-none"/>
        </w:rPr>
        <w:t>Sport</w:t>
      </w:r>
      <w:r w:rsidRPr="00341527">
        <w:rPr>
          <w:rFonts w:cs="Tahoma"/>
          <w:b/>
          <w:lang w:eastAsia="x-none"/>
        </w:rPr>
        <w:t>, Spettacolo, Contenzioso, Ricerca, Consulenza e Giudice di Pace</w:t>
      </w:r>
      <w:r w:rsidRPr="00341527">
        <w:rPr>
          <w:rFonts w:cs="Tahoma"/>
          <w:b/>
          <w:lang w:val="x-none" w:eastAsia="x-none"/>
        </w:rPr>
        <w:t xml:space="preserve"> </w:t>
      </w:r>
    </w:p>
    <w:p w14:paraId="35E71FC1" w14:textId="77777777" w:rsidR="00D94482" w:rsidRPr="00467A66" w:rsidRDefault="00D94482" w:rsidP="006D708D">
      <w:pPr>
        <w:ind w:right="853"/>
        <w:jc w:val="center"/>
        <w:rPr>
          <w:sz w:val="16"/>
          <w:szCs w:val="16"/>
        </w:rPr>
      </w:pPr>
      <w:r w:rsidRPr="00467A66">
        <w:rPr>
          <w:sz w:val="16"/>
          <w:szCs w:val="16"/>
        </w:rPr>
        <w:t xml:space="preserve">e-mail </w:t>
      </w:r>
      <w:hyperlink r:id="rId8" w:history="1">
        <w:r w:rsidRPr="00467A66">
          <w:rPr>
            <w:sz w:val="16"/>
            <w:szCs w:val="16"/>
          </w:rPr>
          <w:t>servizisociali@comunesangiorgioionico.it</w:t>
        </w:r>
      </w:hyperlink>
      <w:r w:rsidRPr="00467A66">
        <w:rPr>
          <w:sz w:val="16"/>
          <w:szCs w:val="16"/>
        </w:rPr>
        <w:t xml:space="preserve">        pec servizisociali@pec.comunesangiorgioionico.it</w:t>
      </w:r>
    </w:p>
    <w:p w14:paraId="7EBA10AB" w14:textId="77777777" w:rsidR="00D94482" w:rsidRPr="00467A66" w:rsidRDefault="00D94482" w:rsidP="006D708D">
      <w:pPr>
        <w:ind w:right="853"/>
        <w:jc w:val="center"/>
        <w:rPr>
          <w:sz w:val="16"/>
          <w:szCs w:val="16"/>
        </w:rPr>
      </w:pPr>
      <w:r w:rsidRPr="00467A66">
        <w:rPr>
          <w:sz w:val="16"/>
          <w:szCs w:val="16"/>
        </w:rPr>
        <w:t xml:space="preserve">e-mail </w:t>
      </w:r>
      <w:hyperlink r:id="rId9" w:history="1">
        <w:r w:rsidRPr="00467A66">
          <w:rPr>
            <w:sz w:val="16"/>
            <w:szCs w:val="16"/>
          </w:rPr>
          <w:t>istruzione@comunesangiorgioionico.it</w:t>
        </w:r>
      </w:hyperlink>
      <w:r w:rsidRPr="00467A66">
        <w:rPr>
          <w:sz w:val="16"/>
          <w:szCs w:val="16"/>
        </w:rPr>
        <w:t xml:space="preserve">        pec istruzione@pec.comunesangiorgioionico.it</w:t>
      </w:r>
    </w:p>
    <w:p w14:paraId="431E5CFE" w14:textId="77777777" w:rsidR="00D94482" w:rsidRPr="00467A66" w:rsidRDefault="00D94482" w:rsidP="006D708D">
      <w:pPr>
        <w:ind w:right="853"/>
        <w:jc w:val="center"/>
        <w:rPr>
          <w:sz w:val="16"/>
          <w:szCs w:val="16"/>
        </w:rPr>
      </w:pPr>
      <w:r w:rsidRPr="00467A66">
        <w:rPr>
          <w:sz w:val="16"/>
          <w:szCs w:val="16"/>
        </w:rPr>
        <w:t xml:space="preserve">e-mail </w:t>
      </w:r>
      <w:hyperlink r:id="rId10" w:history="1">
        <w:r w:rsidRPr="00467A66">
          <w:rPr>
            <w:sz w:val="16"/>
            <w:szCs w:val="16"/>
          </w:rPr>
          <w:t>contenzioso@comunesangiorgioionico.it</w:t>
        </w:r>
      </w:hyperlink>
      <w:r w:rsidRPr="00467A66">
        <w:rPr>
          <w:sz w:val="16"/>
          <w:szCs w:val="16"/>
        </w:rPr>
        <w:t xml:space="preserve">        pec contenzioso@pec.comunesangiorgioionico.it</w:t>
      </w:r>
    </w:p>
    <w:bookmarkEnd w:id="0"/>
    <w:p w14:paraId="25352862" w14:textId="5BE6CEAA" w:rsidR="00D94482" w:rsidRDefault="00D94482" w:rsidP="006D708D">
      <w:pPr>
        <w:ind w:left="142" w:right="853"/>
        <w:jc w:val="center"/>
        <w:rPr>
          <w:b/>
          <w:sz w:val="24"/>
        </w:rPr>
      </w:pPr>
      <w:r>
        <w:rPr>
          <w:b/>
          <w:sz w:val="24"/>
        </w:rPr>
        <w:t>***</w:t>
      </w:r>
    </w:p>
    <w:p w14:paraId="533561B6" w14:textId="77777777" w:rsidR="00D94482" w:rsidRDefault="00D94482" w:rsidP="006D708D">
      <w:pPr>
        <w:ind w:left="142" w:right="853"/>
        <w:jc w:val="center"/>
        <w:rPr>
          <w:b/>
          <w:sz w:val="24"/>
        </w:rPr>
      </w:pPr>
    </w:p>
    <w:p w14:paraId="78D581B9" w14:textId="035AF353" w:rsidR="00CC7750" w:rsidRPr="00D437C5" w:rsidRDefault="00914907" w:rsidP="006D708D">
      <w:pPr>
        <w:ind w:left="142" w:right="853"/>
        <w:jc w:val="center"/>
        <w:rPr>
          <w:b/>
        </w:rPr>
      </w:pPr>
      <w:r w:rsidRPr="00D437C5">
        <w:rPr>
          <w:b/>
        </w:rPr>
        <w:t>AVVISO</w:t>
      </w:r>
      <w:r w:rsidRPr="00D437C5">
        <w:rPr>
          <w:b/>
          <w:spacing w:val="-5"/>
        </w:rPr>
        <w:t xml:space="preserve"> </w:t>
      </w:r>
      <w:r w:rsidRPr="00D437C5">
        <w:rPr>
          <w:b/>
          <w:spacing w:val="-2"/>
        </w:rPr>
        <w:t>PUBBLICO</w:t>
      </w:r>
    </w:p>
    <w:p w14:paraId="31DE84A7" w14:textId="0105D961" w:rsidR="00CC7750" w:rsidRPr="00D437C5" w:rsidRDefault="00914907" w:rsidP="006D708D">
      <w:pPr>
        <w:spacing w:before="98"/>
        <w:ind w:left="142" w:right="853"/>
        <w:jc w:val="both"/>
        <w:rPr>
          <w:b/>
        </w:rPr>
      </w:pPr>
      <w:r w:rsidRPr="00D437C5">
        <w:rPr>
          <w:b/>
        </w:rPr>
        <w:t>PER L’ISCRIZIONE</w:t>
      </w:r>
      <w:r w:rsidR="006534C4">
        <w:rPr>
          <w:b/>
        </w:rPr>
        <w:t xml:space="preserve"> </w:t>
      </w:r>
      <w:r w:rsidRPr="00D437C5">
        <w:rPr>
          <w:b/>
        </w:rPr>
        <w:t>D</w:t>
      </w:r>
      <w:r w:rsidR="006534C4">
        <w:rPr>
          <w:b/>
        </w:rPr>
        <w:t xml:space="preserve">EGLI ESERCENTI </w:t>
      </w:r>
      <w:r w:rsidRPr="00D437C5">
        <w:rPr>
          <w:b/>
        </w:rPr>
        <w:t>NELL’ELENCO DE</w:t>
      </w:r>
      <w:r w:rsidR="006534C4">
        <w:rPr>
          <w:b/>
        </w:rPr>
        <w:t xml:space="preserve">LLE LIBRERIE/CARTOLIBRERIE </w:t>
      </w:r>
      <w:r w:rsidR="006B73E9">
        <w:rPr>
          <w:b/>
        </w:rPr>
        <w:t>INTERESSATE A F</w:t>
      </w:r>
      <w:r w:rsidRPr="00D437C5">
        <w:rPr>
          <w:b/>
        </w:rPr>
        <w:t>ORNIR</w:t>
      </w:r>
      <w:r w:rsidR="006B73E9">
        <w:rPr>
          <w:b/>
        </w:rPr>
        <w:t>E</w:t>
      </w:r>
      <w:r w:rsidRPr="00D437C5">
        <w:rPr>
          <w:b/>
        </w:rPr>
        <w:t xml:space="preserve"> I TESTI SCOLASTICI AGLI ALUNNI </w:t>
      </w:r>
      <w:r w:rsidR="006B73E9">
        <w:rPr>
          <w:b/>
        </w:rPr>
        <w:t xml:space="preserve">E ALUNNE </w:t>
      </w:r>
      <w:r w:rsidRPr="00D437C5">
        <w:rPr>
          <w:b/>
        </w:rPr>
        <w:t xml:space="preserve">FREQUENTANTI LE SCUOLE PRIMARIE E </w:t>
      </w:r>
      <w:r w:rsidR="006B73E9">
        <w:rPr>
          <w:b/>
        </w:rPr>
        <w:t xml:space="preserve">AGLI STUDENTI E STUDENTESSE FREQUENTANTI </w:t>
      </w:r>
      <w:r w:rsidRPr="00D437C5">
        <w:rPr>
          <w:b/>
        </w:rPr>
        <w:t xml:space="preserve">LE SCUOLE SECONDARIE DI </w:t>
      </w:r>
      <w:r w:rsidR="00205991" w:rsidRPr="00D437C5">
        <w:rPr>
          <w:b/>
        </w:rPr>
        <w:t xml:space="preserve">I </w:t>
      </w:r>
      <w:r w:rsidRPr="00D437C5">
        <w:rPr>
          <w:b/>
        </w:rPr>
        <w:t xml:space="preserve">E </w:t>
      </w:r>
      <w:r w:rsidR="00205991" w:rsidRPr="00D437C5">
        <w:rPr>
          <w:b/>
        </w:rPr>
        <w:t>II</w:t>
      </w:r>
      <w:r w:rsidRPr="00D437C5">
        <w:rPr>
          <w:b/>
        </w:rPr>
        <w:t xml:space="preserve"> GRADO (BUONI LIBRO).</w:t>
      </w:r>
    </w:p>
    <w:p w14:paraId="4093CA9E" w14:textId="77777777" w:rsidR="00CC7750" w:rsidRPr="00D437C5" w:rsidRDefault="00CC7750" w:rsidP="006D708D">
      <w:pPr>
        <w:pStyle w:val="Corpotesto"/>
        <w:spacing w:before="201"/>
        <w:ind w:left="142" w:right="853"/>
        <w:rPr>
          <w:b/>
          <w:sz w:val="22"/>
          <w:szCs w:val="22"/>
        </w:rPr>
      </w:pPr>
    </w:p>
    <w:p w14:paraId="00D0E1F9" w14:textId="57AB259A" w:rsidR="00CC7750" w:rsidRPr="00D437C5" w:rsidRDefault="00FC03D6" w:rsidP="006D708D">
      <w:pPr>
        <w:ind w:left="142" w:right="853"/>
        <w:jc w:val="center"/>
        <w:rPr>
          <w:b/>
        </w:rPr>
      </w:pPr>
      <w:r w:rsidRPr="00D437C5">
        <w:rPr>
          <w:b/>
        </w:rPr>
        <w:t xml:space="preserve">IL FUNZIONARIO </w:t>
      </w:r>
      <w:r w:rsidR="004026DC">
        <w:rPr>
          <w:b/>
        </w:rPr>
        <w:t xml:space="preserve">RESPONSABILE  </w:t>
      </w:r>
    </w:p>
    <w:p w14:paraId="6879C760" w14:textId="77777777" w:rsidR="00CC7750" w:rsidRPr="00D437C5" w:rsidRDefault="00CC7750" w:rsidP="006D708D">
      <w:pPr>
        <w:pStyle w:val="Corpotesto"/>
        <w:spacing w:before="199"/>
        <w:ind w:left="142" w:right="853"/>
        <w:rPr>
          <w:b/>
          <w:sz w:val="22"/>
          <w:szCs w:val="22"/>
        </w:rPr>
      </w:pPr>
    </w:p>
    <w:p w14:paraId="39A2A512" w14:textId="1A200E20" w:rsidR="00A6497B" w:rsidRPr="00020893" w:rsidRDefault="00A6497B" w:rsidP="006D708D">
      <w:pPr>
        <w:pStyle w:val="Corpotesto"/>
        <w:ind w:left="142" w:right="853"/>
        <w:rPr>
          <w:b/>
          <w:bCs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PREMESSO </w:t>
      </w:r>
      <w:r w:rsidRPr="00020893">
        <w:rPr>
          <w:b/>
          <w:bCs/>
          <w:spacing w:val="-4"/>
          <w:sz w:val="22"/>
          <w:szCs w:val="22"/>
        </w:rPr>
        <w:t>CHE:</w:t>
      </w:r>
    </w:p>
    <w:p w14:paraId="2FA37822" w14:textId="04245507" w:rsidR="00A6497B" w:rsidRPr="00D437C5" w:rsidRDefault="00A6497B" w:rsidP="006D708D">
      <w:pPr>
        <w:pStyle w:val="Paragrafoelenco"/>
        <w:numPr>
          <w:ilvl w:val="0"/>
          <w:numId w:val="7"/>
        </w:numPr>
        <w:tabs>
          <w:tab w:val="left" w:pos="426"/>
        </w:tabs>
        <w:spacing w:before="0"/>
        <w:ind w:left="426" w:right="853" w:hanging="284"/>
      </w:pPr>
      <w:r w:rsidRPr="00D437C5">
        <w:t>il Comune di San Giorgio Ionico intende avviare la procedura volta alla “digitalizzazione</w:t>
      </w:r>
      <w:r w:rsidR="00D108AE">
        <w:t>”</w:t>
      </w:r>
      <w:r w:rsidRPr="00D437C5">
        <w:t xml:space="preserve"> del procedimento di fornitura gratuita o semigratuita dei libri di testo rivolto agli studenti </w:t>
      </w:r>
      <w:r w:rsidR="004D29E4" w:rsidRPr="00D437C5">
        <w:t xml:space="preserve">e studentesse </w:t>
      </w:r>
      <w:r w:rsidRPr="00D437C5">
        <w:t>residenti e frequentanti le scuole secondarie di 1^ e 2^ grado</w:t>
      </w:r>
      <w:r w:rsidR="004D29E4">
        <w:t xml:space="preserve">, </w:t>
      </w:r>
      <w:r w:rsidRPr="00D437C5">
        <w:t xml:space="preserve">prevedendo l’emissione non più di buoni cartacei ma di “Buoni </w:t>
      </w:r>
      <w:r w:rsidR="004D29E4">
        <w:t>l</w:t>
      </w:r>
      <w:r w:rsidRPr="00D437C5">
        <w:t>ibr</w:t>
      </w:r>
      <w:r w:rsidR="004D29E4">
        <w:t>o</w:t>
      </w:r>
      <w:r w:rsidRPr="00D437C5">
        <w:t xml:space="preserve"> digitali</w:t>
      </w:r>
      <w:r w:rsidR="004D29E4">
        <w:t xml:space="preserve">”, </w:t>
      </w:r>
      <w:r w:rsidRPr="00D437C5">
        <w:t xml:space="preserve"> </w:t>
      </w:r>
      <w:r w:rsidR="004D29E4">
        <w:t xml:space="preserve">nonché </w:t>
      </w:r>
      <w:r w:rsidRPr="00D437C5">
        <w:t>estende</w:t>
      </w:r>
      <w:r w:rsidR="004D29E4">
        <w:t>re</w:t>
      </w:r>
      <w:r w:rsidRPr="00D437C5">
        <w:t xml:space="preserve"> l’informatizzazione anche al procedimento </w:t>
      </w:r>
      <w:r w:rsidR="004D29E4">
        <w:t xml:space="preserve">teso </w:t>
      </w:r>
      <w:r w:rsidRPr="00D437C5">
        <w:t xml:space="preserve">ad assicurare </w:t>
      </w:r>
      <w:bookmarkStart w:id="1" w:name="_Hlk195178113"/>
      <w:r w:rsidRPr="00D437C5">
        <w:t>la fornitura dei libri di testo agli alunni di scuola primaria</w:t>
      </w:r>
      <w:r w:rsidR="004D29E4">
        <w:t>,</w:t>
      </w:r>
      <w:r w:rsidRPr="00D437C5">
        <w:t xml:space="preserve"> </w:t>
      </w:r>
      <w:bookmarkEnd w:id="1"/>
      <w:r w:rsidRPr="00D437C5">
        <w:t>prevedendo la sostituzione della “cedola libraria</w:t>
      </w:r>
      <w:r w:rsidR="004D29E4">
        <w:t xml:space="preserve"> </w:t>
      </w:r>
      <w:r w:rsidRPr="00D437C5">
        <w:t>cartacea</w:t>
      </w:r>
      <w:r w:rsidR="004D29E4">
        <w:t>”</w:t>
      </w:r>
      <w:r w:rsidRPr="00D437C5">
        <w:t xml:space="preserve"> con un documento </w:t>
      </w:r>
      <w:r w:rsidRPr="00A6497B">
        <w:rPr>
          <w:spacing w:val="-2"/>
        </w:rPr>
        <w:t>digitalizzato;</w:t>
      </w:r>
    </w:p>
    <w:p w14:paraId="2D448CF7" w14:textId="11EAE48E" w:rsidR="00A6497B" w:rsidRPr="00D437C5" w:rsidRDefault="00A6497B" w:rsidP="006D708D">
      <w:pPr>
        <w:pStyle w:val="Paragrafoelenco"/>
        <w:numPr>
          <w:ilvl w:val="0"/>
          <w:numId w:val="7"/>
        </w:numPr>
        <w:tabs>
          <w:tab w:val="left" w:pos="426"/>
        </w:tabs>
        <w:spacing w:before="0"/>
        <w:ind w:left="426" w:right="853" w:hanging="284"/>
      </w:pPr>
      <w:r w:rsidRPr="00D437C5">
        <w:t xml:space="preserve">la digitalizzazione </w:t>
      </w:r>
      <w:r w:rsidR="005E5452">
        <w:t xml:space="preserve">in parola </w:t>
      </w:r>
      <w:r w:rsidRPr="00D437C5">
        <w:t xml:space="preserve">si pone </w:t>
      </w:r>
      <w:r w:rsidR="005E5452">
        <w:t xml:space="preserve">diverse </w:t>
      </w:r>
      <w:r w:rsidRPr="00D437C5">
        <w:t>finalità</w:t>
      </w:r>
      <w:r w:rsidR="005E5452">
        <w:t xml:space="preserve">, tra cui </w:t>
      </w:r>
      <w:r w:rsidRPr="00D437C5">
        <w:t>ridu</w:t>
      </w:r>
      <w:r w:rsidR="00267BB5">
        <w:t>rr</w:t>
      </w:r>
      <w:r w:rsidRPr="00D437C5">
        <w:t>e</w:t>
      </w:r>
      <w:r w:rsidRPr="00A6497B">
        <w:rPr>
          <w:spacing w:val="22"/>
        </w:rPr>
        <w:t xml:space="preserve"> </w:t>
      </w:r>
      <w:r w:rsidRPr="00A6497B">
        <w:rPr>
          <w:spacing w:val="-5"/>
        </w:rPr>
        <w:t xml:space="preserve">i </w:t>
      </w:r>
      <w:r w:rsidRPr="00D437C5">
        <w:t>tempi</w:t>
      </w:r>
      <w:r w:rsidRPr="00A6497B">
        <w:rPr>
          <w:spacing w:val="-5"/>
        </w:rPr>
        <w:t xml:space="preserve"> </w:t>
      </w:r>
      <w:r w:rsidRPr="00D437C5">
        <w:t>necessari</w:t>
      </w:r>
      <w:r w:rsidRPr="00A6497B">
        <w:rPr>
          <w:spacing w:val="-5"/>
        </w:rPr>
        <w:t xml:space="preserve"> </w:t>
      </w:r>
      <w:r w:rsidR="00DD3A19">
        <w:t>per i</w:t>
      </w:r>
      <w:r w:rsidRPr="00D437C5">
        <w:t>l</w:t>
      </w:r>
      <w:r w:rsidRPr="00A6497B">
        <w:rPr>
          <w:spacing w:val="-1"/>
        </w:rPr>
        <w:t xml:space="preserve"> </w:t>
      </w:r>
      <w:r w:rsidRPr="00D437C5">
        <w:t>completamento</w:t>
      </w:r>
      <w:r w:rsidRPr="00A6497B">
        <w:rPr>
          <w:spacing w:val="-5"/>
        </w:rPr>
        <w:t xml:space="preserve"> </w:t>
      </w:r>
      <w:r w:rsidRPr="00D437C5">
        <w:t>dell’i</w:t>
      </w:r>
      <w:r w:rsidR="006A3C1F">
        <w:t>n</w:t>
      </w:r>
      <w:r w:rsidRPr="00D437C5">
        <w:t>tero</w:t>
      </w:r>
      <w:r w:rsidRPr="00A6497B">
        <w:rPr>
          <w:spacing w:val="-1"/>
        </w:rPr>
        <w:t xml:space="preserve"> </w:t>
      </w:r>
      <w:r w:rsidRPr="00A6497B">
        <w:rPr>
          <w:spacing w:val="-2"/>
        </w:rPr>
        <w:t>iter</w:t>
      </w:r>
      <w:r w:rsidR="004D29E4">
        <w:rPr>
          <w:spacing w:val="-2"/>
        </w:rPr>
        <w:t xml:space="preserve"> di erogazione del beneficio, </w:t>
      </w:r>
      <w:r w:rsidRPr="00D437C5">
        <w:t>semplifica</w:t>
      </w:r>
      <w:r w:rsidR="00DD3A19">
        <w:t>r</w:t>
      </w:r>
      <w:r w:rsidRPr="00D437C5">
        <w:t xml:space="preserve">e </w:t>
      </w:r>
      <w:r w:rsidR="00DD3A19">
        <w:t>i</w:t>
      </w:r>
      <w:r w:rsidRPr="00D437C5">
        <w:t>l procedimento</w:t>
      </w:r>
      <w:r w:rsidR="005E5452">
        <w:t xml:space="preserve"> e </w:t>
      </w:r>
      <w:r w:rsidR="004D29E4">
        <w:t>di alleggeri</w:t>
      </w:r>
      <w:r w:rsidR="00DD3A19">
        <w:t>re i</w:t>
      </w:r>
      <w:r w:rsidRPr="00D437C5">
        <w:t xml:space="preserve"> genitori </w:t>
      </w:r>
      <w:r w:rsidR="004D29E4">
        <w:t xml:space="preserve">dell’onere </w:t>
      </w:r>
      <w:r w:rsidRPr="00D437C5">
        <w:t xml:space="preserve">di </w:t>
      </w:r>
      <w:r w:rsidR="004D29E4">
        <w:t xml:space="preserve">doversi recare </w:t>
      </w:r>
      <w:r w:rsidRPr="00D437C5">
        <w:t>presso</w:t>
      </w:r>
      <w:r w:rsidRPr="00A6497B">
        <w:rPr>
          <w:spacing w:val="18"/>
        </w:rPr>
        <w:t xml:space="preserve"> </w:t>
      </w:r>
      <w:r w:rsidRPr="00D437C5">
        <w:t>le</w:t>
      </w:r>
      <w:r w:rsidRPr="00A6497B">
        <w:rPr>
          <w:spacing w:val="22"/>
        </w:rPr>
        <w:t xml:space="preserve"> </w:t>
      </w:r>
      <w:r w:rsidRPr="00D437C5">
        <w:t>segreterie</w:t>
      </w:r>
      <w:r w:rsidRPr="00A6497B">
        <w:rPr>
          <w:spacing w:val="22"/>
        </w:rPr>
        <w:t xml:space="preserve"> </w:t>
      </w:r>
      <w:r w:rsidRPr="00D437C5">
        <w:t>scolastiche</w:t>
      </w:r>
      <w:r w:rsidR="004D29E4">
        <w:t>/</w:t>
      </w:r>
      <w:r w:rsidRPr="00D437C5">
        <w:t>uffici</w:t>
      </w:r>
      <w:r w:rsidRPr="00A6497B">
        <w:rPr>
          <w:spacing w:val="23"/>
        </w:rPr>
        <w:t xml:space="preserve"> </w:t>
      </w:r>
      <w:r w:rsidRPr="00D437C5">
        <w:t>comunali</w:t>
      </w:r>
      <w:r w:rsidR="004D29E4">
        <w:t xml:space="preserve"> per il ritiro</w:t>
      </w:r>
      <w:r w:rsidR="00DD3A19">
        <w:t xml:space="preserve"> della cedola/buono libri</w:t>
      </w:r>
      <w:r w:rsidRPr="00A6497B">
        <w:rPr>
          <w:spacing w:val="-2"/>
        </w:rPr>
        <w:t>;</w:t>
      </w:r>
    </w:p>
    <w:p w14:paraId="2AC0C15B" w14:textId="77777777" w:rsidR="00A6497B" w:rsidRDefault="00A6497B" w:rsidP="006D708D">
      <w:pPr>
        <w:pStyle w:val="Corpotesto"/>
        <w:ind w:left="142" w:right="853"/>
        <w:jc w:val="both"/>
        <w:rPr>
          <w:b/>
          <w:sz w:val="22"/>
          <w:szCs w:val="22"/>
        </w:rPr>
      </w:pPr>
    </w:p>
    <w:p w14:paraId="666114F9" w14:textId="77777777" w:rsidR="00A6497B" w:rsidRDefault="00914907" w:rsidP="006D708D">
      <w:pPr>
        <w:pStyle w:val="Corpotesto"/>
        <w:ind w:left="142" w:right="853"/>
        <w:jc w:val="both"/>
        <w:rPr>
          <w:b/>
          <w:sz w:val="22"/>
          <w:szCs w:val="22"/>
        </w:rPr>
      </w:pPr>
      <w:r w:rsidRPr="00D437C5">
        <w:rPr>
          <w:b/>
          <w:sz w:val="22"/>
          <w:szCs w:val="22"/>
        </w:rPr>
        <w:t>VIST</w:t>
      </w:r>
      <w:r w:rsidR="00A6497B">
        <w:rPr>
          <w:b/>
          <w:sz w:val="22"/>
          <w:szCs w:val="22"/>
        </w:rPr>
        <w:t>E:</w:t>
      </w:r>
    </w:p>
    <w:p w14:paraId="7E402673" w14:textId="1435B36C" w:rsidR="00D437C5" w:rsidRPr="00D437C5" w:rsidRDefault="00A6497B" w:rsidP="006D708D">
      <w:pPr>
        <w:pStyle w:val="Corpotesto"/>
        <w:numPr>
          <w:ilvl w:val="0"/>
          <w:numId w:val="6"/>
        </w:numPr>
        <w:ind w:left="426" w:right="853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l</w:t>
      </w:r>
      <w:r w:rsidR="00FC03D6" w:rsidRPr="00D437C5">
        <w:rPr>
          <w:bCs/>
          <w:sz w:val="22"/>
          <w:szCs w:val="22"/>
        </w:rPr>
        <w:t>a deliberazione</w:t>
      </w:r>
      <w:r w:rsidR="00FC03D6" w:rsidRPr="00D437C5">
        <w:rPr>
          <w:b/>
          <w:sz w:val="22"/>
          <w:szCs w:val="22"/>
        </w:rPr>
        <w:t xml:space="preserve"> </w:t>
      </w:r>
      <w:r w:rsidR="00FC03D6" w:rsidRPr="00D437C5">
        <w:rPr>
          <w:sz w:val="22"/>
          <w:szCs w:val="22"/>
        </w:rPr>
        <w:t xml:space="preserve">di G.C. n. 42 del 28/3/2025 con la quale l’Amministrazione comunale ha manifestato la volontà di erogare dal prossimo a.s. 2025/26 il beneficio della fornitura gratuita o semigratuita dei libri di testo in favore degli studenti della scuola secondaria di 1° e 2° grado appartenenti a famiglie meno abbienti </w:t>
      </w:r>
      <w:r w:rsidR="00D437C5" w:rsidRPr="00D437C5">
        <w:rPr>
          <w:sz w:val="22"/>
          <w:szCs w:val="22"/>
        </w:rPr>
        <w:t>attraverso</w:t>
      </w:r>
      <w:r w:rsidR="00FC03D6" w:rsidRPr="00D437C5">
        <w:rPr>
          <w:sz w:val="22"/>
          <w:szCs w:val="22"/>
        </w:rPr>
        <w:t xml:space="preserve"> il “buono libri digitale” </w:t>
      </w:r>
      <w:r w:rsidR="00FC03D6" w:rsidRPr="00D437C5">
        <w:rPr>
          <w:bCs/>
          <w:sz w:val="22"/>
          <w:szCs w:val="22"/>
        </w:rPr>
        <w:t>utilizz</w:t>
      </w:r>
      <w:r w:rsidR="00D437C5" w:rsidRPr="00D437C5">
        <w:rPr>
          <w:bCs/>
          <w:sz w:val="22"/>
          <w:szCs w:val="22"/>
        </w:rPr>
        <w:t>and</w:t>
      </w:r>
      <w:r w:rsidR="00FC03D6" w:rsidRPr="00D437C5">
        <w:rPr>
          <w:bCs/>
          <w:sz w:val="22"/>
          <w:szCs w:val="22"/>
        </w:rPr>
        <w:t>o</w:t>
      </w:r>
      <w:r w:rsidR="00FC03D6" w:rsidRPr="00D437C5">
        <w:rPr>
          <w:sz w:val="22"/>
          <w:szCs w:val="22"/>
        </w:rPr>
        <w:t xml:space="preserve"> la piattaforma telematica regionale “Studio in Puglia”</w:t>
      </w:r>
      <w:r w:rsidR="00FC03D6" w:rsidRPr="00D437C5">
        <w:rPr>
          <w:b/>
          <w:bCs/>
          <w:sz w:val="22"/>
          <w:szCs w:val="22"/>
        </w:rPr>
        <w:t xml:space="preserve"> </w:t>
      </w:r>
      <w:r w:rsidR="00FC03D6" w:rsidRPr="00D437C5">
        <w:rPr>
          <w:sz w:val="22"/>
          <w:szCs w:val="22"/>
        </w:rPr>
        <w:t xml:space="preserve">predisposta dalla Regione per la presentazione delle istanze e di </w:t>
      </w:r>
      <w:r w:rsidR="00D437C5" w:rsidRPr="00D437C5">
        <w:rPr>
          <w:sz w:val="22"/>
          <w:szCs w:val="22"/>
        </w:rPr>
        <w:t>digitalizzare</w:t>
      </w:r>
      <w:r w:rsidR="00FC03D6" w:rsidRPr="00D437C5">
        <w:rPr>
          <w:sz w:val="22"/>
          <w:szCs w:val="22"/>
        </w:rPr>
        <w:t xml:space="preserve">, altresì, </w:t>
      </w:r>
      <w:r w:rsidR="00D437C5" w:rsidRPr="00D437C5">
        <w:rPr>
          <w:sz w:val="22"/>
          <w:szCs w:val="22"/>
        </w:rPr>
        <w:t>i</w:t>
      </w:r>
      <w:r w:rsidR="00FC03D6" w:rsidRPr="00D437C5">
        <w:rPr>
          <w:sz w:val="22"/>
          <w:szCs w:val="22"/>
        </w:rPr>
        <w:t>l procedimento di erogazione dei libri di testo anche per gli alunni della scuola primaria</w:t>
      </w:r>
      <w:r w:rsidR="00D437C5" w:rsidRPr="00D437C5">
        <w:rPr>
          <w:sz w:val="22"/>
          <w:szCs w:val="22"/>
        </w:rPr>
        <w:t>,</w:t>
      </w:r>
      <w:r w:rsidR="00FC03D6" w:rsidRPr="00D437C5">
        <w:rPr>
          <w:sz w:val="22"/>
          <w:szCs w:val="22"/>
        </w:rPr>
        <w:t xml:space="preserve"> procedendo alla sostituzione della cedola libraria cartacea con apposito documento </w:t>
      </w:r>
      <w:r w:rsidR="00D437C5" w:rsidRPr="00D437C5">
        <w:rPr>
          <w:sz w:val="22"/>
          <w:szCs w:val="22"/>
        </w:rPr>
        <w:t>informatico;</w:t>
      </w:r>
    </w:p>
    <w:p w14:paraId="22E29761" w14:textId="1B3C8DF0" w:rsidR="00CC7750" w:rsidRPr="00740044" w:rsidRDefault="00D437C5" w:rsidP="006D708D">
      <w:pPr>
        <w:pStyle w:val="Paragrafoelenco"/>
        <w:widowControl/>
        <w:numPr>
          <w:ilvl w:val="0"/>
          <w:numId w:val="6"/>
        </w:numPr>
        <w:adjustRightInd w:val="0"/>
        <w:spacing w:before="0"/>
        <w:ind w:left="426" w:right="853" w:hanging="284"/>
        <w:contextualSpacing/>
      </w:pPr>
      <w:r w:rsidRPr="00740044">
        <w:t>la determinazione</w:t>
      </w:r>
      <w:r w:rsidR="00CB03ED" w:rsidRPr="00740044">
        <w:t xml:space="preserve"> reg. gen. n. </w:t>
      </w:r>
      <w:r w:rsidR="00A6497B">
        <w:t xml:space="preserve">485 </w:t>
      </w:r>
      <w:r w:rsidR="00CB03ED" w:rsidRPr="00740044">
        <w:t>del</w:t>
      </w:r>
      <w:r w:rsidR="00A6497B">
        <w:t xml:space="preserve"> 4/4/2025</w:t>
      </w:r>
      <w:r w:rsidR="00CB03ED" w:rsidRPr="00740044">
        <w:t xml:space="preserve"> con cui, al fine di dotarsi </w:t>
      </w:r>
      <w:r w:rsidRPr="00DB7C3F">
        <w:rPr>
          <w:iCs/>
          <w:color w:val="222222"/>
          <w:spacing w:val="-4"/>
        </w:rPr>
        <w:t xml:space="preserve">di una piattaforma informatica che </w:t>
      </w:r>
      <w:r w:rsidR="00DB7C3F" w:rsidRPr="00DB7C3F">
        <w:rPr>
          <w:iCs/>
          <w:color w:val="222222"/>
          <w:spacing w:val="-4"/>
        </w:rPr>
        <w:t xml:space="preserve"> </w:t>
      </w:r>
      <w:r w:rsidRPr="00DB7C3F">
        <w:rPr>
          <w:iCs/>
          <w:color w:val="222222"/>
          <w:spacing w:val="-4"/>
        </w:rPr>
        <w:t>consenta l’interazione tra Comune, Istituti Scolastici, Esercenti e Famiglie</w:t>
      </w:r>
      <w:r w:rsidR="00CB03ED" w:rsidRPr="00DB7C3F">
        <w:rPr>
          <w:iCs/>
          <w:color w:val="222222"/>
          <w:spacing w:val="-4"/>
        </w:rPr>
        <w:t xml:space="preserve"> </w:t>
      </w:r>
      <w:r w:rsidR="00C11D62" w:rsidRPr="00DB7C3F">
        <w:rPr>
          <w:iCs/>
          <w:color w:val="222222"/>
          <w:spacing w:val="-4"/>
        </w:rPr>
        <w:t>e la sostituzione della cedola cartacea</w:t>
      </w:r>
      <w:r w:rsidR="00DB7C3F" w:rsidRPr="00DB7C3F">
        <w:rPr>
          <w:iCs/>
          <w:color w:val="222222"/>
          <w:spacing w:val="-4"/>
        </w:rPr>
        <w:t xml:space="preserve"> </w:t>
      </w:r>
      <w:r w:rsidR="00C11D62" w:rsidRPr="00DB7C3F">
        <w:rPr>
          <w:iCs/>
          <w:color w:val="222222"/>
          <w:spacing w:val="-4"/>
        </w:rPr>
        <w:t xml:space="preserve">con quella telematica, </w:t>
      </w:r>
      <w:r w:rsidR="00CB03ED" w:rsidRPr="00DB7C3F">
        <w:rPr>
          <w:rFonts w:cs="Tahoma"/>
        </w:rPr>
        <w:t xml:space="preserve">si è </w:t>
      </w:r>
      <w:r w:rsidRPr="00DB7C3F">
        <w:rPr>
          <w:rFonts w:cs="Arial"/>
        </w:rPr>
        <w:t>proced</w:t>
      </w:r>
      <w:r w:rsidR="00CB03ED" w:rsidRPr="00DB7C3F">
        <w:rPr>
          <w:rFonts w:cs="Arial"/>
        </w:rPr>
        <w:t>uto</w:t>
      </w:r>
      <w:r w:rsidRPr="00DB7C3F">
        <w:rPr>
          <w:rFonts w:cs="Arial"/>
        </w:rPr>
        <w:t xml:space="preserve"> a</w:t>
      </w:r>
      <w:r w:rsidR="00CB03ED" w:rsidRPr="00DB7C3F">
        <w:rPr>
          <w:rFonts w:cs="Arial"/>
        </w:rPr>
        <w:t>d acquis</w:t>
      </w:r>
      <w:r w:rsidR="00740044" w:rsidRPr="00DB7C3F">
        <w:rPr>
          <w:rFonts w:cs="Arial"/>
        </w:rPr>
        <w:t>i</w:t>
      </w:r>
      <w:r w:rsidR="00CB03ED" w:rsidRPr="00DB7C3F">
        <w:rPr>
          <w:rFonts w:cs="Arial"/>
        </w:rPr>
        <w:t xml:space="preserve">re </w:t>
      </w:r>
      <w:r w:rsidR="00740044" w:rsidRPr="00DB7C3F">
        <w:rPr>
          <w:rFonts w:cs="Arial"/>
        </w:rPr>
        <w:t xml:space="preserve">apposito software </w:t>
      </w:r>
      <w:r w:rsidR="00CB03ED" w:rsidRPr="00DB7C3F">
        <w:rPr>
          <w:rFonts w:cs="Arial"/>
        </w:rPr>
        <w:t>da</w:t>
      </w:r>
      <w:r w:rsidRPr="00740044">
        <w:t xml:space="preserve"> </w:t>
      </w:r>
      <w:r w:rsidRPr="00DB7C3F">
        <w:rPr>
          <w:rFonts w:cs="Arial"/>
        </w:rPr>
        <w:t>Sysap srl</w:t>
      </w:r>
      <w:r w:rsidR="00C11D62" w:rsidRPr="00DB7C3F">
        <w:rPr>
          <w:rFonts w:cs="Arial"/>
        </w:rPr>
        <w:t xml:space="preserve"> che consente, altresì</w:t>
      </w:r>
      <w:r w:rsidR="004026DC" w:rsidRPr="00DB7C3F">
        <w:rPr>
          <w:rFonts w:cs="Arial"/>
        </w:rPr>
        <w:t xml:space="preserve">, </w:t>
      </w:r>
      <w:r w:rsidR="00C11D62" w:rsidRPr="00DB7C3F">
        <w:rPr>
          <w:rFonts w:cs="Arial"/>
        </w:rPr>
        <w:t xml:space="preserve">di informatizzare le operazioni di </w:t>
      </w:r>
      <w:r w:rsidR="00A6497B" w:rsidRPr="00DB7C3F">
        <w:rPr>
          <w:rFonts w:cs="Arial"/>
        </w:rPr>
        <w:t xml:space="preserve">assegnazione, </w:t>
      </w:r>
      <w:r w:rsidR="00C11D62" w:rsidRPr="00DB7C3F">
        <w:rPr>
          <w:rFonts w:cs="Arial"/>
        </w:rPr>
        <w:t>consegna e rendicontazione</w:t>
      </w:r>
      <w:r w:rsidR="00A6497B" w:rsidRPr="00DB7C3F">
        <w:rPr>
          <w:rFonts w:cs="Arial"/>
        </w:rPr>
        <w:t xml:space="preserve"> delle cedole librarie;</w:t>
      </w:r>
      <w:r w:rsidR="00C11D62" w:rsidRPr="00DB7C3F">
        <w:rPr>
          <w:rFonts w:cs="Arial"/>
        </w:rPr>
        <w:t xml:space="preserve"> </w:t>
      </w:r>
    </w:p>
    <w:p w14:paraId="55A075EB" w14:textId="6BB63CCA" w:rsidR="00CC7750" w:rsidRDefault="00914907" w:rsidP="006D708D">
      <w:pPr>
        <w:pStyle w:val="Corpotesto"/>
        <w:numPr>
          <w:ilvl w:val="0"/>
          <w:numId w:val="6"/>
        </w:numPr>
        <w:ind w:left="426" w:right="853" w:hanging="284"/>
        <w:jc w:val="both"/>
        <w:rPr>
          <w:spacing w:val="-2"/>
          <w:sz w:val="22"/>
          <w:szCs w:val="22"/>
        </w:rPr>
      </w:pPr>
      <w:r w:rsidRPr="00D437C5">
        <w:rPr>
          <w:sz w:val="22"/>
          <w:szCs w:val="22"/>
        </w:rPr>
        <w:t xml:space="preserve">la </w:t>
      </w:r>
      <w:r w:rsidR="00020893">
        <w:rPr>
          <w:sz w:val="22"/>
          <w:szCs w:val="22"/>
        </w:rPr>
        <w:t>d</w:t>
      </w:r>
      <w:r w:rsidRPr="00D437C5">
        <w:rPr>
          <w:sz w:val="22"/>
          <w:szCs w:val="22"/>
        </w:rPr>
        <w:t>etermina</w:t>
      </w:r>
      <w:r w:rsidR="00020893">
        <w:rPr>
          <w:sz w:val="22"/>
          <w:szCs w:val="22"/>
        </w:rPr>
        <w:t xml:space="preserve">zione reg. gen. </w:t>
      </w:r>
      <w:r w:rsidRPr="00D437C5">
        <w:rPr>
          <w:sz w:val="22"/>
          <w:szCs w:val="22"/>
        </w:rPr>
        <w:t>n.</w:t>
      </w:r>
      <w:r w:rsidR="00020893">
        <w:rPr>
          <w:sz w:val="22"/>
          <w:szCs w:val="22"/>
        </w:rPr>
        <w:t xml:space="preserve"> </w:t>
      </w:r>
      <w:r w:rsidR="00D108AE">
        <w:rPr>
          <w:sz w:val="22"/>
          <w:szCs w:val="22"/>
        </w:rPr>
        <w:t>592</w:t>
      </w:r>
      <w:r w:rsidRPr="00D437C5">
        <w:rPr>
          <w:sz w:val="22"/>
          <w:szCs w:val="22"/>
        </w:rPr>
        <w:t xml:space="preserve"> del</w:t>
      </w:r>
      <w:r w:rsidR="00020893">
        <w:rPr>
          <w:sz w:val="22"/>
          <w:szCs w:val="22"/>
        </w:rPr>
        <w:t xml:space="preserve"> </w:t>
      </w:r>
      <w:r w:rsidR="00D108AE">
        <w:rPr>
          <w:sz w:val="22"/>
          <w:szCs w:val="22"/>
        </w:rPr>
        <w:t>28.4.2025</w:t>
      </w:r>
      <w:r w:rsidRPr="00D437C5">
        <w:rPr>
          <w:sz w:val="22"/>
          <w:szCs w:val="22"/>
        </w:rPr>
        <w:t xml:space="preserve"> con la quale è stat</w:t>
      </w:r>
      <w:r w:rsidR="006547E9">
        <w:rPr>
          <w:sz w:val="22"/>
          <w:szCs w:val="22"/>
        </w:rPr>
        <w:t>a</w:t>
      </w:r>
      <w:r w:rsidRPr="00D437C5">
        <w:rPr>
          <w:sz w:val="22"/>
          <w:szCs w:val="22"/>
        </w:rPr>
        <w:t xml:space="preserve"> approvat</w:t>
      </w:r>
      <w:r w:rsidR="006547E9">
        <w:rPr>
          <w:sz w:val="22"/>
          <w:szCs w:val="22"/>
        </w:rPr>
        <w:t xml:space="preserve">a la bozza del presente </w:t>
      </w:r>
      <w:r w:rsidRPr="00D437C5">
        <w:rPr>
          <w:sz w:val="22"/>
          <w:szCs w:val="22"/>
        </w:rPr>
        <w:t>Avviso Pubblico per l’iscrizione</w:t>
      </w:r>
      <w:r w:rsidR="00FC03D6" w:rsidRPr="00D437C5">
        <w:rPr>
          <w:sz w:val="22"/>
          <w:szCs w:val="22"/>
        </w:rPr>
        <w:t xml:space="preserve"> </w:t>
      </w:r>
      <w:r w:rsidRPr="00D437C5">
        <w:rPr>
          <w:sz w:val="22"/>
          <w:szCs w:val="22"/>
        </w:rPr>
        <w:t xml:space="preserve">di librerie e cartolibrerie nell’Elenco degli Esercenti per la fornitura dei testi scolastici agli alunni frequentanti le scuole primarie (cedole librarie) e per le scuole secondarie di 1° e 2° grado (buoni </w:t>
      </w:r>
      <w:r w:rsidRPr="00D437C5">
        <w:rPr>
          <w:spacing w:val="-2"/>
          <w:sz w:val="22"/>
          <w:szCs w:val="22"/>
        </w:rPr>
        <w:t>libro)</w:t>
      </w:r>
      <w:r w:rsidR="006547E9">
        <w:rPr>
          <w:spacing w:val="-2"/>
          <w:sz w:val="22"/>
          <w:szCs w:val="22"/>
        </w:rPr>
        <w:t>;</w:t>
      </w:r>
    </w:p>
    <w:p w14:paraId="03ADC6CB" w14:textId="77777777" w:rsidR="00020893" w:rsidRPr="00D437C5" w:rsidRDefault="00020893" w:rsidP="006D708D">
      <w:pPr>
        <w:pStyle w:val="Corpotesto"/>
        <w:ind w:left="142" w:right="853"/>
        <w:jc w:val="both"/>
        <w:rPr>
          <w:sz w:val="22"/>
          <w:szCs w:val="22"/>
        </w:rPr>
      </w:pPr>
    </w:p>
    <w:p w14:paraId="33282493" w14:textId="158C29BF" w:rsidR="004026DC" w:rsidRPr="004026DC" w:rsidRDefault="004026DC" w:rsidP="006D708D">
      <w:pPr>
        <w:tabs>
          <w:tab w:val="left" w:pos="426"/>
        </w:tabs>
        <w:ind w:left="142" w:right="853"/>
        <w:jc w:val="both"/>
      </w:pPr>
      <w:r w:rsidRPr="004026DC">
        <w:rPr>
          <w:b/>
          <w:bCs/>
        </w:rPr>
        <w:t>CONSI</w:t>
      </w:r>
      <w:r w:rsidR="005E5452">
        <w:rPr>
          <w:b/>
          <w:bCs/>
        </w:rPr>
        <w:t>D</w:t>
      </w:r>
      <w:r w:rsidRPr="004026DC">
        <w:rPr>
          <w:b/>
          <w:bCs/>
        </w:rPr>
        <w:t>ERATO CHE</w:t>
      </w:r>
      <w:r w:rsidRPr="004026DC">
        <w:t xml:space="preserve"> al fine di consentire la gestione in forma digitale dei “buoni libro” e delle “cedole librarie”, garantendone</w:t>
      </w:r>
      <w:r w:rsidR="00D05911">
        <w:t xml:space="preserve"> </w:t>
      </w:r>
      <w:r w:rsidRPr="004026DC">
        <w:t xml:space="preserve">l’immediata disponibilità e spendibilità presso le librerie/cartolerie, occorre </w:t>
      </w:r>
      <w:r w:rsidR="0066497E">
        <w:t xml:space="preserve">invitare le </w:t>
      </w:r>
      <w:r w:rsidR="0066497E">
        <w:lastRenderedPageBreak/>
        <w:t>l</w:t>
      </w:r>
      <w:r w:rsidRPr="004026DC">
        <w:t xml:space="preserve">ibrerie/cartolibrerie </w:t>
      </w:r>
      <w:r w:rsidR="0066497E">
        <w:t>interessate ad</w:t>
      </w:r>
      <w:r w:rsidR="00D05911">
        <w:t xml:space="preserve"> accreditarsi ed</w:t>
      </w:r>
      <w:r w:rsidRPr="004026DC">
        <w:t xml:space="preserve"> iscri</w:t>
      </w:r>
      <w:r w:rsidR="0066497E">
        <w:t>versi</w:t>
      </w:r>
      <w:r w:rsidRPr="004026DC">
        <w:t xml:space="preserve"> sulla piattaforma dedicata</w:t>
      </w:r>
      <w:r w:rsidR="005E5452">
        <w:t>;</w:t>
      </w:r>
    </w:p>
    <w:p w14:paraId="07D89DD4" w14:textId="77777777" w:rsidR="00CC7750" w:rsidRPr="00D437C5" w:rsidRDefault="00CC7750" w:rsidP="006D708D">
      <w:pPr>
        <w:pStyle w:val="Corpotesto"/>
        <w:ind w:left="142" w:right="853"/>
        <w:jc w:val="both"/>
        <w:rPr>
          <w:sz w:val="22"/>
          <w:szCs w:val="22"/>
        </w:rPr>
      </w:pPr>
    </w:p>
    <w:p w14:paraId="1C2B7F3F" w14:textId="77777777" w:rsidR="00CC7750" w:rsidRPr="00D437C5" w:rsidRDefault="00914907" w:rsidP="006D708D">
      <w:pPr>
        <w:ind w:left="142" w:right="853"/>
        <w:jc w:val="center"/>
        <w:rPr>
          <w:b/>
        </w:rPr>
      </w:pPr>
      <w:r w:rsidRPr="00D437C5">
        <w:rPr>
          <w:b/>
        </w:rPr>
        <w:t>RENDE</w:t>
      </w:r>
      <w:r w:rsidRPr="00D437C5">
        <w:rPr>
          <w:b/>
          <w:spacing w:val="-2"/>
        </w:rPr>
        <w:t xml:space="preserve"> </w:t>
      </w:r>
      <w:r w:rsidRPr="00D437C5">
        <w:rPr>
          <w:b/>
          <w:spacing w:val="-4"/>
        </w:rPr>
        <w:t>NOTO</w:t>
      </w:r>
    </w:p>
    <w:p w14:paraId="18116EAF" w14:textId="77777777" w:rsidR="00CC7750" w:rsidRPr="00D437C5" w:rsidRDefault="00CC7750" w:rsidP="006D708D">
      <w:pPr>
        <w:pStyle w:val="Corpotesto"/>
        <w:spacing w:before="201"/>
        <w:ind w:left="142" w:right="853"/>
        <w:rPr>
          <w:sz w:val="22"/>
          <w:szCs w:val="22"/>
        </w:rPr>
      </w:pPr>
    </w:p>
    <w:p w14:paraId="6FCFE166" w14:textId="77777777" w:rsidR="00CC7750" w:rsidRPr="00D437C5" w:rsidRDefault="00914907" w:rsidP="006D708D">
      <w:pPr>
        <w:pStyle w:val="Titolo1"/>
        <w:ind w:left="142" w:right="853"/>
        <w:rPr>
          <w:sz w:val="22"/>
          <w:szCs w:val="22"/>
        </w:rPr>
      </w:pPr>
      <w:r w:rsidRPr="00D437C5">
        <w:rPr>
          <w:sz w:val="22"/>
          <w:szCs w:val="22"/>
        </w:rPr>
        <w:t>Art.1 –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pacing w:val="-2"/>
          <w:sz w:val="22"/>
          <w:szCs w:val="22"/>
        </w:rPr>
        <w:t>Oggetto</w:t>
      </w:r>
    </w:p>
    <w:p w14:paraId="1506FE3E" w14:textId="31C15590" w:rsidR="00CC7750" w:rsidRPr="00D437C5" w:rsidRDefault="00914907" w:rsidP="006D708D">
      <w:pPr>
        <w:pStyle w:val="Corpotesto"/>
        <w:spacing w:before="101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 xml:space="preserve">Il Comune di </w:t>
      </w:r>
      <w:r w:rsidR="00AD1E04" w:rsidRPr="00D437C5">
        <w:rPr>
          <w:sz w:val="22"/>
          <w:szCs w:val="22"/>
        </w:rPr>
        <w:t>San Giorgio Ionico</w:t>
      </w:r>
      <w:r w:rsidRPr="00D437C5">
        <w:rPr>
          <w:sz w:val="22"/>
          <w:szCs w:val="22"/>
        </w:rPr>
        <w:t xml:space="preserve">, nell’ottica della trasparenza, della garanzia del principio della libera scelta del fornitore dei libri, della semplificazione della procedura di consegna dei testi scolastici agli alunni della Scuola Primaria e della Scuola Secondaria di 1° e 2° grado residenti nel territorio comunale, intende </w:t>
      </w:r>
      <w:r w:rsidR="00AD1E04" w:rsidRPr="00D437C5">
        <w:rPr>
          <w:sz w:val="22"/>
          <w:szCs w:val="22"/>
        </w:rPr>
        <w:t>attivare</w:t>
      </w:r>
      <w:r w:rsidR="00D05911">
        <w:rPr>
          <w:sz w:val="22"/>
          <w:szCs w:val="22"/>
        </w:rPr>
        <w:t xml:space="preserve">, a partire dal prossimo </w:t>
      </w:r>
      <w:r w:rsidRPr="00D437C5">
        <w:rPr>
          <w:sz w:val="22"/>
          <w:szCs w:val="22"/>
        </w:rPr>
        <w:t>ann</w:t>
      </w:r>
      <w:r w:rsidR="00D05911">
        <w:rPr>
          <w:sz w:val="22"/>
          <w:szCs w:val="22"/>
        </w:rPr>
        <w:t>o</w:t>
      </w:r>
      <w:r w:rsidRPr="00D437C5">
        <w:rPr>
          <w:sz w:val="22"/>
          <w:szCs w:val="22"/>
        </w:rPr>
        <w:t xml:space="preserve"> scolastic</w:t>
      </w:r>
      <w:r w:rsidR="00D05911">
        <w:rPr>
          <w:sz w:val="22"/>
          <w:szCs w:val="22"/>
        </w:rPr>
        <w:t>o</w:t>
      </w:r>
      <w:r w:rsidRPr="00D437C5">
        <w:rPr>
          <w:sz w:val="22"/>
          <w:szCs w:val="22"/>
        </w:rPr>
        <w:t xml:space="preserve"> 202</w:t>
      </w:r>
      <w:r w:rsidR="00AD1E04" w:rsidRPr="00D437C5">
        <w:rPr>
          <w:sz w:val="22"/>
          <w:szCs w:val="22"/>
        </w:rPr>
        <w:t>5</w:t>
      </w:r>
      <w:r w:rsidRPr="00D437C5">
        <w:rPr>
          <w:sz w:val="22"/>
          <w:szCs w:val="22"/>
        </w:rPr>
        <w:t>/202</w:t>
      </w:r>
      <w:r w:rsidR="00AD1E04" w:rsidRPr="00D437C5">
        <w:rPr>
          <w:sz w:val="22"/>
          <w:szCs w:val="22"/>
        </w:rPr>
        <w:t>6</w:t>
      </w:r>
      <w:r w:rsidR="00D05911">
        <w:rPr>
          <w:sz w:val="22"/>
          <w:szCs w:val="22"/>
        </w:rPr>
        <w:t xml:space="preserve">, </w:t>
      </w:r>
      <w:r w:rsidRPr="00D437C5">
        <w:rPr>
          <w:sz w:val="22"/>
          <w:szCs w:val="22"/>
        </w:rPr>
        <w:t>la modalità di emissione dematerializzata delle cedole librarie e dei buoni libro nonché la gestione della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fornitura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dei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testi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agli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utenti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da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parte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degli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esercizi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commerciali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attraverso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appositi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 xml:space="preserve">applicativi </w:t>
      </w:r>
      <w:r w:rsidRPr="00D437C5">
        <w:rPr>
          <w:spacing w:val="-4"/>
          <w:sz w:val="22"/>
          <w:szCs w:val="22"/>
        </w:rPr>
        <w:t>web.</w:t>
      </w:r>
    </w:p>
    <w:p w14:paraId="4854517C" w14:textId="627E0612" w:rsidR="00CC7750" w:rsidRPr="00D437C5" w:rsidRDefault="00914907" w:rsidP="006D708D">
      <w:pPr>
        <w:pStyle w:val="Corpotesto"/>
        <w:spacing w:before="100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Il sistema</w:t>
      </w:r>
      <w:r w:rsidR="00CD69B8">
        <w:rPr>
          <w:sz w:val="22"/>
          <w:szCs w:val="22"/>
        </w:rPr>
        <w:t xml:space="preserve"> telematico</w:t>
      </w:r>
      <w:r w:rsidRPr="00D437C5">
        <w:rPr>
          <w:sz w:val="22"/>
          <w:szCs w:val="22"/>
        </w:rPr>
        <w:t>,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permettendo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l’interazione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degli</w:t>
      </w:r>
      <w:r w:rsidRPr="00D437C5">
        <w:rPr>
          <w:spacing w:val="-1"/>
          <w:sz w:val="22"/>
          <w:szCs w:val="22"/>
        </w:rPr>
        <w:t xml:space="preserve"> </w:t>
      </w:r>
      <w:r w:rsidR="00CD69B8">
        <w:rPr>
          <w:sz w:val="22"/>
          <w:szCs w:val="22"/>
        </w:rPr>
        <w:t>I</w:t>
      </w:r>
      <w:r w:rsidRPr="00D437C5">
        <w:rPr>
          <w:sz w:val="22"/>
          <w:szCs w:val="22"/>
        </w:rPr>
        <w:t>stituti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 xml:space="preserve">scolastici, </w:t>
      </w:r>
      <w:r w:rsidR="00D05911">
        <w:rPr>
          <w:sz w:val="22"/>
          <w:szCs w:val="22"/>
        </w:rPr>
        <w:t>Famiglie, E</w:t>
      </w:r>
      <w:r w:rsidRPr="00D437C5">
        <w:rPr>
          <w:sz w:val="22"/>
          <w:szCs w:val="22"/>
        </w:rPr>
        <w:t>sercenti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 xml:space="preserve">e </w:t>
      </w:r>
      <w:r w:rsidR="00CD69B8">
        <w:rPr>
          <w:sz w:val="22"/>
          <w:szCs w:val="22"/>
        </w:rPr>
        <w:t>C</w:t>
      </w:r>
      <w:r w:rsidRPr="00D437C5">
        <w:rPr>
          <w:sz w:val="22"/>
          <w:szCs w:val="22"/>
        </w:rPr>
        <w:t>omune,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oltre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a dar vita ad una “rete</w:t>
      </w:r>
      <w:r w:rsidR="00217C26">
        <w:rPr>
          <w:sz w:val="22"/>
          <w:szCs w:val="22"/>
        </w:rPr>
        <w:t>”</w:t>
      </w:r>
      <w:r w:rsidRPr="00D437C5">
        <w:rPr>
          <w:sz w:val="22"/>
          <w:szCs w:val="22"/>
        </w:rPr>
        <w:t xml:space="preserve"> strettamente interconnessa in grado di collaborare in maggior misura, elimina la necessità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del supporto cartaceo e crea una cedola ed un buono libro digitali disponibili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 xml:space="preserve">e spendibili presso le librerie/cartolibrerie preventivamente accreditate e inserite </w:t>
      </w:r>
      <w:r w:rsidR="00AD1E04" w:rsidRPr="00D437C5">
        <w:rPr>
          <w:sz w:val="22"/>
          <w:szCs w:val="22"/>
        </w:rPr>
        <w:t xml:space="preserve">in un </w:t>
      </w:r>
      <w:r w:rsidRPr="00D437C5">
        <w:rPr>
          <w:sz w:val="22"/>
          <w:szCs w:val="22"/>
        </w:rPr>
        <w:t>Elenco degli esercenti fornit</w:t>
      </w:r>
      <w:r w:rsidR="00AD1E04" w:rsidRPr="00D437C5">
        <w:rPr>
          <w:sz w:val="22"/>
          <w:szCs w:val="22"/>
        </w:rPr>
        <w:t>ori</w:t>
      </w:r>
      <w:r w:rsidRPr="00D437C5">
        <w:rPr>
          <w:sz w:val="22"/>
          <w:szCs w:val="22"/>
        </w:rPr>
        <w:t xml:space="preserve"> dei testi scolastici per le scuole primarie (cedole librarie) e per le scuole secondarie di 1° e 2° grado (buoni libro).</w:t>
      </w:r>
    </w:p>
    <w:p w14:paraId="65C6EE64" w14:textId="77777777" w:rsidR="00CC7750" w:rsidRPr="00D437C5" w:rsidRDefault="00CC7750" w:rsidP="006D708D">
      <w:pPr>
        <w:pStyle w:val="Corpotesto"/>
        <w:spacing w:before="200"/>
        <w:ind w:left="142" w:right="853"/>
        <w:rPr>
          <w:sz w:val="22"/>
          <w:szCs w:val="22"/>
        </w:rPr>
      </w:pPr>
    </w:p>
    <w:p w14:paraId="1BB46532" w14:textId="77777777" w:rsidR="00CC7750" w:rsidRPr="00D437C5" w:rsidRDefault="00914907" w:rsidP="006D708D">
      <w:pPr>
        <w:pStyle w:val="Titolo1"/>
        <w:ind w:left="142" w:right="853"/>
        <w:rPr>
          <w:sz w:val="22"/>
          <w:szCs w:val="22"/>
        </w:rPr>
      </w:pPr>
      <w:r w:rsidRPr="00D437C5">
        <w:rPr>
          <w:sz w:val="22"/>
          <w:szCs w:val="22"/>
        </w:rPr>
        <w:t>Art.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2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-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 xml:space="preserve">Ambito di </w:t>
      </w:r>
      <w:r w:rsidRPr="00D437C5">
        <w:rPr>
          <w:spacing w:val="-2"/>
          <w:sz w:val="22"/>
          <w:szCs w:val="22"/>
        </w:rPr>
        <w:t>applicazione</w:t>
      </w:r>
    </w:p>
    <w:p w14:paraId="729AF418" w14:textId="0D0E34A3" w:rsidR="00CC7750" w:rsidRPr="00D437C5" w:rsidRDefault="00914907" w:rsidP="006D708D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Solo le librerie e le cartolibrerie regolarmente accreditate ed iscritte nell’Elenco di cui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al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presente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Avviso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potranno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essere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inserite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nel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sistema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di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gestione informatizzato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delle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“cedole librarie” e dei “buoni libro” e, tramite lo stesso, potranno richiedere il pagamento per i libri di</w:t>
      </w:r>
      <w:r w:rsidRPr="00D437C5">
        <w:rPr>
          <w:spacing w:val="40"/>
          <w:sz w:val="22"/>
          <w:szCs w:val="22"/>
        </w:rPr>
        <w:t xml:space="preserve"> </w:t>
      </w:r>
      <w:r w:rsidRPr="00D437C5">
        <w:rPr>
          <w:sz w:val="22"/>
          <w:szCs w:val="22"/>
        </w:rPr>
        <w:t>testo consegnati agli aventi diritto.</w:t>
      </w:r>
    </w:p>
    <w:p w14:paraId="30D0259F" w14:textId="412FA7D1" w:rsidR="00CC7750" w:rsidRPr="00D437C5" w:rsidRDefault="00914907" w:rsidP="006D708D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A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carico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del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Comune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di</w:t>
      </w:r>
      <w:r w:rsidRPr="00D437C5">
        <w:rPr>
          <w:spacing w:val="-2"/>
          <w:sz w:val="22"/>
          <w:szCs w:val="22"/>
        </w:rPr>
        <w:t xml:space="preserve"> </w:t>
      </w:r>
      <w:r w:rsidR="00AD1E04" w:rsidRPr="00D437C5">
        <w:rPr>
          <w:sz w:val="22"/>
          <w:szCs w:val="22"/>
        </w:rPr>
        <w:t>San Giorgio Ionico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non sussiste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alcun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obbligo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richiesta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della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fornitura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agli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esercenti convenzionati, iscritti nell’Elenco, poiché le famiglie degli alunni beneficiari intestatari della</w:t>
      </w:r>
      <w:r w:rsidRPr="00D437C5">
        <w:rPr>
          <w:spacing w:val="40"/>
          <w:sz w:val="22"/>
          <w:szCs w:val="22"/>
        </w:rPr>
        <w:t xml:space="preserve"> </w:t>
      </w:r>
      <w:r w:rsidRPr="00D437C5">
        <w:rPr>
          <w:sz w:val="22"/>
          <w:szCs w:val="22"/>
        </w:rPr>
        <w:t>“cedola libraria</w:t>
      </w:r>
      <w:r w:rsidR="00217C26">
        <w:rPr>
          <w:sz w:val="22"/>
          <w:szCs w:val="22"/>
        </w:rPr>
        <w:t>”</w:t>
      </w:r>
      <w:r w:rsidRPr="00D437C5">
        <w:rPr>
          <w:sz w:val="22"/>
          <w:szCs w:val="22"/>
        </w:rPr>
        <w:t xml:space="preserve"> o del “buono libro</w:t>
      </w:r>
      <w:r w:rsidR="00217C26">
        <w:rPr>
          <w:sz w:val="22"/>
          <w:szCs w:val="22"/>
        </w:rPr>
        <w:t>”</w:t>
      </w:r>
      <w:r w:rsidRPr="00D437C5">
        <w:rPr>
          <w:sz w:val="22"/>
          <w:szCs w:val="22"/>
        </w:rPr>
        <w:t>, potranno scegliere liberamente la libreria/cartolibreria</w:t>
      </w:r>
      <w:r w:rsidRPr="00D437C5">
        <w:rPr>
          <w:spacing w:val="40"/>
          <w:sz w:val="22"/>
          <w:szCs w:val="22"/>
        </w:rPr>
        <w:t xml:space="preserve"> </w:t>
      </w:r>
      <w:r w:rsidRPr="00D437C5">
        <w:rPr>
          <w:sz w:val="22"/>
          <w:szCs w:val="22"/>
        </w:rPr>
        <w:t>presso la quale richiedere i libri.</w:t>
      </w:r>
    </w:p>
    <w:p w14:paraId="3C4006D9" w14:textId="77777777" w:rsidR="00CC7750" w:rsidRPr="00D437C5" w:rsidRDefault="00914907" w:rsidP="006D708D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La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“cedola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libraria”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ed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il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“buono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libro”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pacing w:val="-2"/>
          <w:sz w:val="22"/>
          <w:szCs w:val="22"/>
        </w:rPr>
        <w:t>digitali:</w:t>
      </w:r>
    </w:p>
    <w:p w14:paraId="7F53949C" w14:textId="77777777" w:rsidR="00CC7750" w:rsidRPr="00D437C5" w:rsidRDefault="00914907" w:rsidP="006D708D">
      <w:pPr>
        <w:pStyle w:val="Paragrafoelenco"/>
        <w:numPr>
          <w:ilvl w:val="0"/>
          <w:numId w:val="2"/>
        </w:numPr>
        <w:spacing w:before="0"/>
        <w:ind w:left="709" w:right="853" w:hanging="425"/>
        <w:jc w:val="left"/>
      </w:pPr>
      <w:r w:rsidRPr="00D437C5">
        <w:t>Sono</w:t>
      </w:r>
      <w:r w:rsidRPr="00D437C5">
        <w:rPr>
          <w:spacing w:val="-3"/>
        </w:rPr>
        <w:t xml:space="preserve"> </w:t>
      </w:r>
      <w:r w:rsidRPr="00D437C5">
        <w:t>spendibili</w:t>
      </w:r>
      <w:r w:rsidRPr="00D437C5">
        <w:rPr>
          <w:spacing w:val="-4"/>
        </w:rPr>
        <w:t xml:space="preserve"> </w:t>
      </w:r>
      <w:r w:rsidRPr="00D437C5">
        <w:t>solo</w:t>
      </w:r>
      <w:r w:rsidRPr="00D437C5">
        <w:rPr>
          <w:spacing w:val="-5"/>
        </w:rPr>
        <w:t xml:space="preserve"> </w:t>
      </w:r>
      <w:r w:rsidRPr="00D437C5">
        <w:t>ed</w:t>
      </w:r>
      <w:r w:rsidRPr="00D437C5">
        <w:rPr>
          <w:spacing w:val="-3"/>
        </w:rPr>
        <w:t xml:space="preserve"> </w:t>
      </w:r>
      <w:r w:rsidRPr="00D437C5">
        <w:t>esclusivamente</w:t>
      </w:r>
      <w:r w:rsidRPr="00D437C5">
        <w:rPr>
          <w:spacing w:val="-3"/>
        </w:rPr>
        <w:t xml:space="preserve"> </w:t>
      </w:r>
      <w:r w:rsidRPr="00D437C5">
        <w:t>per</w:t>
      </w:r>
      <w:r w:rsidRPr="00D437C5">
        <w:rPr>
          <w:spacing w:val="-3"/>
        </w:rPr>
        <w:t xml:space="preserve"> </w:t>
      </w:r>
      <w:r w:rsidRPr="00D437C5">
        <w:t>l’acquisto</w:t>
      </w:r>
      <w:r w:rsidRPr="00D437C5">
        <w:rPr>
          <w:spacing w:val="-5"/>
        </w:rPr>
        <w:t xml:space="preserve"> </w:t>
      </w:r>
      <w:r w:rsidRPr="00D437C5">
        <w:t>di</w:t>
      </w:r>
      <w:r w:rsidRPr="00D437C5">
        <w:rPr>
          <w:spacing w:val="-4"/>
        </w:rPr>
        <w:t xml:space="preserve"> </w:t>
      </w:r>
      <w:r w:rsidRPr="00D437C5">
        <w:t>libri</w:t>
      </w:r>
      <w:r w:rsidRPr="00D437C5">
        <w:rPr>
          <w:spacing w:val="-6"/>
        </w:rPr>
        <w:t xml:space="preserve"> </w:t>
      </w:r>
      <w:r w:rsidRPr="00D437C5">
        <w:t>di</w:t>
      </w:r>
      <w:r w:rsidRPr="00D437C5">
        <w:rPr>
          <w:spacing w:val="-5"/>
        </w:rPr>
        <w:t xml:space="preserve"> </w:t>
      </w:r>
      <w:r w:rsidRPr="00D437C5">
        <w:rPr>
          <w:spacing w:val="-2"/>
        </w:rPr>
        <w:t>testo;</w:t>
      </w:r>
    </w:p>
    <w:p w14:paraId="44792673" w14:textId="77777777" w:rsidR="00CC7750" w:rsidRPr="00D437C5" w:rsidRDefault="00914907" w:rsidP="006D708D">
      <w:pPr>
        <w:pStyle w:val="Paragrafoelenco"/>
        <w:numPr>
          <w:ilvl w:val="0"/>
          <w:numId w:val="2"/>
        </w:numPr>
        <w:spacing w:before="0" w:line="242" w:lineRule="auto"/>
        <w:ind w:left="709" w:right="853" w:hanging="425"/>
        <w:jc w:val="left"/>
      </w:pPr>
      <w:r w:rsidRPr="00D437C5">
        <w:t>Possono essere</w:t>
      </w:r>
      <w:r w:rsidRPr="00D437C5">
        <w:rPr>
          <w:spacing w:val="27"/>
        </w:rPr>
        <w:t xml:space="preserve"> </w:t>
      </w:r>
      <w:r w:rsidRPr="00D437C5">
        <w:t>utilizzati,</w:t>
      </w:r>
      <w:r w:rsidRPr="00D437C5">
        <w:rPr>
          <w:spacing w:val="28"/>
        </w:rPr>
        <w:t xml:space="preserve"> </w:t>
      </w:r>
      <w:r w:rsidRPr="00D437C5">
        <w:t>esclusivamente,</w:t>
      </w:r>
      <w:r w:rsidRPr="00D437C5">
        <w:rPr>
          <w:spacing w:val="27"/>
        </w:rPr>
        <w:t xml:space="preserve"> </w:t>
      </w:r>
      <w:r w:rsidRPr="00D437C5">
        <w:t>per</w:t>
      </w:r>
      <w:r w:rsidRPr="00D437C5">
        <w:rPr>
          <w:spacing w:val="27"/>
        </w:rPr>
        <w:t xml:space="preserve"> </w:t>
      </w:r>
      <w:r w:rsidRPr="00D437C5">
        <w:t>l’acquisto di</w:t>
      </w:r>
      <w:r w:rsidRPr="00D437C5">
        <w:rPr>
          <w:spacing w:val="28"/>
        </w:rPr>
        <w:t xml:space="preserve"> </w:t>
      </w:r>
      <w:r w:rsidRPr="00D437C5">
        <w:t>libri di testo scolastici,</w:t>
      </w:r>
      <w:r w:rsidRPr="00D437C5">
        <w:rPr>
          <w:spacing w:val="28"/>
        </w:rPr>
        <w:t xml:space="preserve"> </w:t>
      </w:r>
      <w:r w:rsidRPr="00D437C5">
        <w:t>relativi alla tipologia di scuola ed alla classe frequentata dall’alunno intestatario;</w:t>
      </w:r>
    </w:p>
    <w:p w14:paraId="78129073" w14:textId="4ED337C1" w:rsidR="00CC7750" w:rsidRPr="00D437C5" w:rsidRDefault="00914907" w:rsidP="006D708D">
      <w:pPr>
        <w:pStyle w:val="Paragrafoelenco"/>
        <w:numPr>
          <w:ilvl w:val="0"/>
          <w:numId w:val="2"/>
        </w:numPr>
        <w:tabs>
          <w:tab w:val="left" w:pos="709"/>
        </w:tabs>
        <w:spacing w:before="0"/>
        <w:ind w:left="709" w:right="853" w:hanging="425"/>
      </w:pPr>
      <w:r w:rsidRPr="00D437C5">
        <w:t>Possono essere utilizzati anche per l’acquisto di Dizionari e di Libri di Narrativa solo laddove</w:t>
      </w:r>
      <w:r w:rsidR="00AB307B" w:rsidRPr="00D437C5">
        <w:t xml:space="preserve"> </w:t>
      </w:r>
      <w:r w:rsidRPr="00D437C5">
        <w:t>presenti nell’elenco dei libri deliberato dal Collegio dei Docenti;</w:t>
      </w:r>
    </w:p>
    <w:p w14:paraId="7B3C8861" w14:textId="77777777" w:rsidR="00CC7750" w:rsidRPr="00AC7BA6" w:rsidRDefault="00914907" w:rsidP="006D708D">
      <w:pPr>
        <w:pStyle w:val="Paragrafoelenco"/>
        <w:numPr>
          <w:ilvl w:val="0"/>
          <w:numId w:val="2"/>
        </w:numPr>
        <w:spacing w:before="0"/>
        <w:ind w:left="709" w:right="853" w:hanging="425"/>
      </w:pPr>
      <w:r w:rsidRPr="00AC7BA6">
        <w:t>Possono essere utilizzati anche per l’acquisto dei Sussidi Didattici. Per “Sussidi Didattici” devono intendersi, esclusivamente, i libri di testo in formato digitale ed i contenuti digitali integrativi forniti editorialmente a completamento dei libri di testo. Tra i Sussidi Didattici rientrano, altresì, i contenuti acquisiti indipendentemente o reperibili in rete o prodotti attraverso il lavoro individuale o collaborativo dei docenti (D.M. 781 del 27/09/2013).</w:t>
      </w:r>
    </w:p>
    <w:p w14:paraId="6A78DF09" w14:textId="77777777" w:rsidR="00AB307B" w:rsidRDefault="00AB307B" w:rsidP="006D708D">
      <w:pPr>
        <w:pStyle w:val="Paragrafoelenco"/>
        <w:spacing w:before="0"/>
        <w:ind w:left="709" w:right="853" w:firstLine="0"/>
        <w:rPr>
          <w:highlight w:val="yellow"/>
        </w:rPr>
      </w:pPr>
    </w:p>
    <w:p w14:paraId="0B9D608B" w14:textId="77777777" w:rsidR="0066638C" w:rsidRPr="00D437C5" w:rsidRDefault="0066638C" w:rsidP="006D708D">
      <w:pPr>
        <w:pStyle w:val="Paragrafoelenco"/>
        <w:spacing w:before="0"/>
        <w:ind w:left="709" w:right="853" w:firstLine="0"/>
        <w:rPr>
          <w:highlight w:val="yellow"/>
        </w:rPr>
      </w:pPr>
    </w:p>
    <w:p w14:paraId="75CAC924" w14:textId="77777777" w:rsidR="00CC7750" w:rsidRPr="00D437C5" w:rsidRDefault="00914907" w:rsidP="006D708D">
      <w:pPr>
        <w:pStyle w:val="Titolo1"/>
        <w:spacing w:before="1"/>
        <w:ind w:left="142" w:right="853"/>
        <w:rPr>
          <w:sz w:val="22"/>
          <w:szCs w:val="22"/>
        </w:rPr>
      </w:pPr>
      <w:r w:rsidRPr="00D437C5">
        <w:rPr>
          <w:sz w:val="22"/>
          <w:szCs w:val="22"/>
        </w:rPr>
        <w:t>Art.</w:t>
      </w:r>
      <w:r w:rsidRPr="00D437C5">
        <w:rPr>
          <w:spacing w:val="-6"/>
          <w:sz w:val="22"/>
          <w:szCs w:val="22"/>
        </w:rPr>
        <w:t xml:space="preserve"> </w:t>
      </w:r>
      <w:r w:rsidRPr="00D437C5">
        <w:rPr>
          <w:sz w:val="22"/>
          <w:szCs w:val="22"/>
        </w:rPr>
        <w:t>3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–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Validità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dell’iscrizione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e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Gestione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dell’Elenco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degli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Esercenti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pacing w:val="-2"/>
          <w:sz w:val="22"/>
          <w:szCs w:val="22"/>
        </w:rPr>
        <w:t>accreditati.</w:t>
      </w:r>
    </w:p>
    <w:p w14:paraId="41963C41" w14:textId="09E4DB97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32023F">
        <w:rPr>
          <w:sz w:val="22"/>
          <w:szCs w:val="22"/>
        </w:rPr>
        <w:t>Il Comune</w:t>
      </w:r>
      <w:r w:rsidRPr="0032023F">
        <w:rPr>
          <w:spacing w:val="-1"/>
          <w:sz w:val="22"/>
          <w:szCs w:val="22"/>
        </w:rPr>
        <w:t xml:space="preserve"> </w:t>
      </w:r>
      <w:r w:rsidRPr="0032023F">
        <w:rPr>
          <w:sz w:val="22"/>
          <w:szCs w:val="22"/>
        </w:rPr>
        <w:t>di</w:t>
      </w:r>
      <w:r w:rsidRPr="0032023F">
        <w:rPr>
          <w:spacing w:val="-2"/>
          <w:sz w:val="22"/>
          <w:szCs w:val="22"/>
        </w:rPr>
        <w:t xml:space="preserve"> </w:t>
      </w:r>
      <w:r w:rsidR="00AD1E04" w:rsidRPr="0032023F">
        <w:rPr>
          <w:sz w:val="22"/>
          <w:szCs w:val="22"/>
        </w:rPr>
        <w:t>San Giorgio Ionico</w:t>
      </w:r>
      <w:r w:rsidRPr="0032023F">
        <w:rPr>
          <w:spacing w:val="-1"/>
          <w:sz w:val="22"/>
          <w:szCs w:val="22"/>
        </w:rPr>
        <w:t xml:space="preserve"> </w:t>
      </w:r>
      <w:r w:rsidRPr="0032023F">
        <w:rPr>
          <w:sz w:val="22"/>
          <w:szCs w:val="22"/>
        </w:rPr>
        <w:t>si</w:t>
      </w:r>
      <w:r w:rsidRPr="0032023F">
        <w:rPr>
          <w:spacing w:val="-2"/>
          <w:sz w:val="22"/>
          <w:szCs w:val="22"/>
        </w:rPr>
        <w:t xml:space="preserve"> </w:t>
      </w:r>
      <w:r w:rsidRPr="0032023F">
        <w:rPr>
          <w:sz w:val="22"/>
          <w:szCs w:val="22"/>
        </w:rPr>
        <w:t>impegna</w:t>
      </w:r>
      <w:r w:rsidRPr="0032023F">
        <w:rPr>
          <w:spacing w:val="-2"/>
          <w:sz w:val="22"/>
          <w:szCs w:val="22"/>
        </w:rPr>
        <w:t xml:space="preserve"> </w:t>
      </w:r>
      <w:r w:rsidRPr="0032023F">
        <w:rPr>
          <w:sz w:val="22"/>
          <w:szCs w:val="22"/>
        </w:rPr>
        <w:t>a</w:t>
      </w:r>
      <w:r w:rsidRPr="0032023F">
        <w:rPr>
          <w:spacing w:val="-2"/>
          <w:sz w:val="22"/>
          <w:szCs w:val="22"/>
        </w:rPr>
        <w:t xml:space="preserve"> </w:t>
      </w:r>
      <w:r w:rsidRPr="0032023F">
        <w:rPr>
          <w:sz w:val="22"/>
          <w:szCs w:val="22"/>
        </w:rPr>
        <w:t>pubblicare</w:t>
      </w:r>
      <w:r w:rsidRPr="0032023F">
        <w:rPr>
          <w:spacing w:val="-1"/>
          <w:sz w:val="22"/>
          <w:szCs w:val="22"/>
        </w:rPr>
        <w:t xml:space="preserve"> </w:t>
      </w:r>
      <w:r w:rsidRPr="0032023F">
        <w:rPr>
          <w:sz w:val="22"/>
          <w:szCs w:val="22"/>
        </w:rPr>
        <w:t>sul</w:t>
      </w:r>
      <w:r w:rsidRPr="0032023F">
        <w:rPr>
          <w:spacing w:val="-4"/>
          <w:sz w:val="22"/>
          <w:szCs w:val="22"/>
        </w:rPr>
        <w:t xml:space="preserve"> </w:t>
      </w:r>
      <w:r w:rsidRPr="0032023F">
        <w:rPr>
          <w:sz w:val="22"/>
          <w:szCs w:val="22"/>
        </w:rPr>
        <w:t>proprio sito</w:t>
      </w:r>
      <w:r w:rsidRPr="0032023F">
        <w:rPr>
          <w:spacing w:val="-1"/>
          <w:sz w:val="22"/>
          <w:szCs w:val="22"/>
        </w:rPr>
        <w:t xml:space="preserve"> </w:t>
      </w:r>
      <w:r w:rsidRPr="0032023F">
        <w:rPr>
          <w:sz w:val="22"/>
          <w:szCs w:val="22"/>
        </w:rPr>
        <w:t xml:space="preserve">web </w:t>
      </w:r>
      <w:r w:rsidR="00205991" w:rsidRPr="0032023F">
        <w:rPr>
          <w:sz w:val="22"/>
          <w:szCs w:val="22"/>
        </w:rPr>
        <w:t>il link attraverso il quale visionare</w:t>
      </w:r>
      <w:r w:rsidRPr="0032023F">
        <w:rPr>
          <w:sz w:val="22"/>
          <w:szCs w:val="22"/>
        </w:rPr>
        <w:t xml:space="preserve"> l’elenco degli esercenti ai quali le famiglie degli alunni possono rivolgersi per l’acquisto dei libri di testo.</w:t>
      </w:r>
    </w:p>
    <w:p w14:paraId="0C87BAFC" w14:textId="74C5A908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Le librerie/cartolibrerie accreditate mediante il presente avviso, in assenza di una loro formale richiesta di cancellazione, saranno automaticamente confermate ogni anno.</w:t>
      </w:r>
    </w:p>
    <w:p w14:paraId="4E1D0008" w14:textId="679C1EB0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 xml:space="preserve">Il Servizio </w:t>
      </w:r>
      <w:r w:rsidR="00205991" w:rsidRPr="00D437C5">
        <w:rPr>
          <w:sz w:val="22"/>
          <w:szCs w:val="22"/>
        </w:rPr>
        <w:t>Istruzione</w:t>
      </w:r>
      <w:r w:rsidRPr="00D437C5">
        <w:rPr>
          <w:sz w:val="22"/>
          <w:szCs w:val="22"/>
        </w:rPr>
        <w:t xml:space="preserve"> richiederà annualmente, entro il mese di luglio, l’aggiornamento della documentazione attestante la permanenza dei requisiti da parte degli esercenti </w:t>
      </w:r>
      <w:r w:rsidR="00205991" w:rsidRPr="00D437C5">
        <w:rPr>
          <w:sz w:val="22"/>
          <w:szCs w:val="22"/>
        </w:rPr>
        <w:t>accreditati</w:t>
      </w:r>
      <w:r w:rsidRPr="00D437C5">
        <w:rPr>
          <w:sz w:val="22"/>
          <w:szCs w:val="22"/>
        </w:rPr>
        <w:t xml:space="preserve">, anche tenendo conto di eventuali norme </w:t>
      </w:r>
      <w:r w:rsidRPr="00D437C5">
        <w:rPr>
          <w:spacing w:val="-2"/>
          <w:sz w:val="22"/>
          <w:szCs w:val="22"/>
        </w:rPr>
        <w:t>sopravvenute.</w:t>
      </w:r>
    </w:p>
    <w:p w14:paraId="49970C5F" w14:textId="77777777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L’Esercente è tenuto ad informare tempestivamente il Comune rispetto ad eventuali variazioni intervenute nel possesso dei requisiti.</w:t>
      </w:r>
    </w:p>
    <w:p w14:paraId="42C26DB5" w14:textId="48D64440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La cancellazione dall’elenco delle librerie/cartolibrerie accredita</w:t>
      </w:r>
      <w:r w:rsidR="00205991" w:rsidRPr="00D437C5">
        <w:rPr>
          <w:sz w:val="22"/>
          <w:szCs w:val="22"/>
        </w:rPr>
        <w:t>t</w:t>
      </w:r>
      <w:r w:rsidRPr="00D437C5">
        <w:rPr>
          <w:sz w:val="22"/>
          <w:szCs w:val="22"/>
        </w:rPr>
        <w:t xml:space="preserve">e potrà, tuttavia, avvenire anche d’ufficio, in caso di perdita del possesso dei requisiti di ordine generale validi per la presente </w:t>
      </w:r>
      <w:r w:rsidRPr="00D437C5">
        <w:rPr>
          <w:spacing w:val="-2"/>
          <w:sz w:val="22"/>
          <w:szCs w:val="22"/>
        </w:rPr>
        <w:t>procedura.</w:t>
      </w:r>
    </w:p>
    <w:p w14:paraId="37F78063" w14:textId="3E39C6E1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lastRenderedPageBreak/>
        <w:t xml:space="preserve">L’Esercente potrà chiedere la cancellazione dall’elenco delle Cartolibrerie </w:t>
      </w:r>
      <w:r w:rsidR="00205991" w:rsidRPr="00D437C5">
        <w:rPr>
          <w:sz w:val="22"/>
          <w:szCs w:val="22"/>
        </w:rPr>
        <w:t>accreditate</w:t>
      </w:r>
      <w:r w:rsidRPr="00D437C5">
        <w:rPr>
          <w:sz w:val="22"/>
          <w:szCs w:val="22"/>
        </w:rPr>
        <w:t xml:space="preserve"> tramite comunicazione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scritta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da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inviare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tramite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PEC,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non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prima,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tuttavia,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di aver regolarmente consegnato a tutti gli utenti i testi precedentemente prenotati.</w:t>
      </w:r>
    </w:p>
    <w:p w14:paraId="2D052251" w14:textId="77777777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 xml:space="preserve">Il Comune, inoltre, con atto motivato, ha la facoltà di escludere dall'elenco gli operatori economici che hanno commesso grave negligenza, malafede o grave errore nell'esecuzione della fornitura </w:t>
      </w:r>
      <w:r w:rsidRPr="00D437C5">
        <w:rPr>
          <w:spacing w:val="-2"/>
          <w:sz w:val="22"/>
          <w:szCs w:val="22"/>
        </w:rPr>
        <w:t>affidata.</w:t>
      </w:r>
    </w:p>
    <w:p w14:paraId="39025ACA" w14:textId="77777777" w:rsidR="00CC7750" w:rsidRPr="00D437C5" w:rsidRDefault="00CC7750" w:rsidP="005A1019">
      <w:pPr>
        <w:pStyle w:val="Corpotesto"/>
        <w:ind w:left="142" w:right="853"/>
        <w:rPr>
          <w:sz w:val="22"/>
          <w:szCs w:val="22"/>
        </w:rPr>
      </w:pPr>
    </w:p>
    <w:p w14:paraId="2A61B74C" w14:textId="498F6BDF" w:rsidR="00CC7750" w:rsidRPr="00D437C5" w:rsidRDefault="00914907" w:rsidP="005A1019">
      <w:pPr>
        <w:pStyle w:val="Titolo1"/>
        <w:ind w:left="142" w:right="853"/>
        <w:rPr>
          <w:sz w:val="22"/>
          <w:szCs w:val="22"/>
        </w:rPr>
      </w:pPr>
      <w:r w:rsidRPr="00D437C5">
        <w:rPr>
          <w:sz w:val="22"/>
          <w:szCs w:val="22"/>
        </w:rPr>
        <w:t>Art.</w:t>
      </w:r>
      <w:r w:rsidRPr="00D437C5">
        <w:rPr>
          <w:spacing w:val="-7"/>
          <w:sz w:val="22"/>
          <w:szCs w:val="22"/>
        </w:rPr>
        <w:t xml:space="preserve"> </w:t>
      </w:r>
      <w:r w:rsidRPr="00D437C5">
        <w:rPr>
          <w:sz w:val="22"/>
          <w:szCs w:val="22"/>
        </w:rPr>
        <w:t>4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-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Requisiti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per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l’accreditamento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l’iscrizione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nell’Elenco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degli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Esercenti</w:t>
      </w:r>
      <w:r w:rsidRPr="00D437C5">
        <w:rPr>
          <w:spacing w:val="-2"/>
          <w:sz w:val="22"/>
          <w:szCs w:val="22"/>
        </w:rPr>
        <w:t xml:space="preserve"> </w:t>
      </w:r>
    </w:p>
    <w:p w14:paraId="01C1B621" w14:textId="77777777" w:rsidR="00CC7750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I titolari di librerie e cartolibrerie che intendono aderire alla procedura di accreditamento, devono essere in possesso dei seguenti requisiti:</w:t>
      </w:r>
    </w:p>
    <w:p w14:paraId="3E61738F" w14:textId="77777777" w:rsidR="00CC7750" w:rsidRPr="00D437C5" w:rsidRDefault="00914907" w:rsidP="005A1019">
      <w:pPr>
        <w:pStyle w:val="Titolo1"/>
        <w:ind w:left="142" w:right="853"/>
        <w:jc w:val="left"/>
        <w:rPr>
          <w:sz w:val="22"/>
          <w:szCs w:val="22"/>
        </w:rPr>
      </w:pPr>
      <w:r w:rsidRPr="00D437C5">
        <w:rPr>
          <w:sz w:val="22"/>
          <w:szCs w:val="22"/>
          <w:u w:val="single"/>
        </w:rPr>
        <w:t>Requisiti</w:t>
      </w:r>
      <w:r w:rsidRPr="00D437C5">
        <w:rPr>
          <w:spacing w:val="-2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di</w:t>
      </w:r>
      <w:r w:rsidRPr="00D437C5">
        <w:rPr>
          <w:spacing w:val="-3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ordine</w:t>
      </w:r>
      <w:r w:rsidRPr="00D437C5">
        <w:rPr>
          <w:spacing w:val="-3"/>
          <w:sz w:val="22"/>
          <w:szCs w:val="22"/>
          <w:u w:val="single"/>
        </w:rPr>
        <w:t xml:space="preserve"> </w:t>
      </w:r>
      <w:r w:rsidRPr="00D437C5">
        <w:rPr>
          <w:spacing w:val="-2"/>
          <w:sz w:val="22"/>
          <w:szCs w:val="22"/>
          <w:u w:val="single"/>
        </w:rPr>
        <w:t>generale:</w:t>
      </w:r>
    </w:p>
    <w:p w14:paraId="3B9B0EA4" w14:textId="77777777" w:rsidR="00CC7750" w:rsidRPr="00D437C5" w:rsidRDefault="00914907" w:rsidP="005A1019">
      <w:pPr>
        <w:pStyle w:val="Paragrafoelenco"/>
        <w:numPr>
          <w:ilvl w:val="0"/>
          <w:numId w:val="3"/>
        </w:numPr>
        <w:tabs>
          <w:tab w:val="left" w:pos="1841"/>
          <w:tab w:val="left" w:pos="1853"/>
        </w:tabs>
        <w:spacing w:before="0"/>
        <w:ind w:left="709" w:right="851" w:hanging="425"/>
      </w:pPr>
      <w:r w:rsidRPr="00D437C5">
        <w:t>iscrizione</w:t>
      </w:r>
      <w:r w:rsidRPr="00D437C5">
        <w:rPr>
          <w:spacing w:val="36"/>
        </w:rPr>
        <w:t xml:space="preserve"> </w:t>
      </w:r>
      <w:r w:rsidRPr="00D437C5">
        <w:t>nel</w:t>
      </w:r>
      <w:r w:rsidRPr="00D437C5">
        <w:rPr>
          <w:spacing w:val="38"/>
        </w:rPr>
        <w:t xml:space="preserve"> </w:t>
      </w:r>
      <w:r w:rsidRPr="00D437C5">
        <w:t>Registro</w:t>
      </w:r>
      <w:r w:rsidRPr="00D437C5">
        <w:rPr>
          <w:spacing w:val="36"/>
        </w:rPr>
        <w:t xml:space="preserve"> </w:t>
      </w:r>
      <w:r w:rsidRPr="00D437C5">
        <w:t>delle</w:t>
      </w:r>
      <w:r w:rsidRPr="00D437C5">
        <w:rPr>
          <w:spacing w:val="39"/>
        </w:rPr>
        <w:t xml:space="preserve"> </w:t>
      </w:r>
      <w:r w:rsidRPr="00D437C5">
        <w:t>Imprese</w:t>
      </w:r>
      <w:r w:rsidRPr="00D437C5">
        <w:rPr>
          <w:spacing w:val="36"/>
        </w:rPr>
        <w:t xml:space="preserve"> </w:t>
      </w:r>
      <w:r w:rsidRPr="00D437C5">
        <w:t>della</w:t>
      </w:r>
      <w:r w:rsidRPr="00D437C5">
        <w:rPr>
          <w:spacing w:val="36"/>
        </w:rPr>
        <w:t xml:space="preserve"> </w:t>
      </w:r>
      <w:r w:rsidRPr="00D437C5">
        <w:t>Camera</w:t>
      </w:r>
      <w:r w:rsidRPr="00D437C5">
        <w:rPr>
          <w:spacing w:val="38"/>
        </w:rPr>
        <w:t xml:space="preserve"> </w:t>
      </w:r>
      <w:r w:rsidRPr="00D437C5">
        <w:t>di</w:t>
      </w:r>
      <w:r w:rsidRPr="00D437C5">
        <w:rPr>
          <w:spacing w:val="35"/>
        </w:rPr>
        <w:t xml:space="preserve"> </w:t>
      </w:r>
      <w:r w:rsidRPr="00D437C5">
        <w:t>Commercio</w:t>
      </w:r>
      <w:r w:rsidRPr="00D437C5">
        <w:rPr>
          <w:spacing w:val="36"/>
        </w:rPr>
        <w:t xml:space="preserve"> </w:t>
      </w:r>
      <w:r w:rsidRPr="00D437C5">
        <w:t>per</w:t>
      </w:r>
      <w:r w:rsidRPr="00D437C5">
        <w:rPr>
          <w:spacing w:val="36"/>
        </w:rPr>
        <w:t xml:space="preserve"> </w:t>
      </w:r>
      <w:r w:rsidRPr="00D437C5">
        <w:t>qualsiasi</w:t>
      </w:r>
      <w:r w:rsidRPr="00D437C5">
        <w:rPr>
          <w:spacing w:val="38"/>
        </w:rPr>
        <w:t xml:space="preserve"> </w:t>
      </w:r>
      <w:r w:rsidRPr="00D437C5">
        <w:t>categoria merceologica che consenta la vendita al dettaglio di libri scolastici;</w:t>
      </w:r>
    </w:p>
    <w:p w14:paraId="4BA65A2F" w14:textId="77777777" w:rsidR="0032023F" w:rsidRPr="00D437C5" w:rsidRDefault="0032023F" w:rsidP="005A1019">
      <w:pPr>
        <w:pStyle w:val="Paragrafoelenco"/>
        <w:numPr>
          <w:ilvl w:val="0"/>
          <w:numId w:val="3"/>
        </w:numPr>
        <w:tabs>
          <w:tab w:val="left" w:pos="1840"/>
          <w:tab w:val="left" w:pos="1853"/>
        </w:tabs>
        <w:spacing w:before="0"/>
        <w:ind w:left="709" w:right="851" w:hanging="425"/>
      </w:pPr>
      <w:r w:rsidRPr="00D437C5">
        <w:t>inesistenza a carico della ditta d</w:t>
      </w:r>
      <w:r>
        <w:t>elle cause di esclusione di cui agli artt. 94 e 95 del D.Lgs. n. 36/2023 e s.m.i.;</w:t>
      </w:r>
    </w:p>
    <w:p w14:paraId="468D6D50" w14:textId="7F6639AE" w:rsidR="00CC7750" w:rsidRPr="00D437C5" w:rsidRDefault="00914907" w:rsidP="005A1019">
      <w:pPr>
        <w:pStyle w:val="Paragrafoelenco"/>
        <w:numPr>
          <w:ilvl w:val="0"/>
          <w:numId w:val="3"/>
        </w:numPr>
        <w:tabs>
          <w:tab w:val="left" w:pos="1841"/>
        </w:tabs>
        <w:spacing w:before="0"/>
        <w:ind w:left="709" w:right="851" w:hanging="425"/>
      </w:pPr>
      <w:r w:rsidRPr="00D437C5">
        <w:rPr>
          <w:spacing w:val="-2"/>
        </w:rPr>
        <w:t>regolarità</w:t>
      </w:r>
      <w:r w:rsidRPr="00D437C5">
        <w:rPr>
          <w:spacing w:val="7"/>
        </w:rPr>
        <w:t xml:space="preserve"> </w:t>
      </w:r>
      <w:r w:rsidRPr="00D437C5">
        <w:rPr>
          <w:spacing w:val="-2"/>
        </w:rPr>
        <w:t>contributiva</w:t>
      </w:r>
      <w:r w:rsidRPr="00D437C5">
        <w:rPr>
          <w:spacing w:val="7"/>
        </w:rPr>
        <w:t xml:space="preserve"> </w:t>
      </w:r>
      <w:r w:rsidRPr="00D437C5">
        <w:rPr>
          <w:spacing w:val="-2"/>
        </w:rPr>
        <w:t>(Durc);</w:t>
      </w:r>
    </w:p>
    <w:p w14:paraId="40196021" w14:textId="14A6D35B" w:rsidR="00CC7750" w:rsidRPr="00D437C5" w:rsidRDefault="00914907" w:rsidP="005A1019">
      <w:pPr>
        <w:pStyle w:val="Paragrafoelenco"/>
        <w:numPr>
          <w:ilvl w:val="0"/>
          <w:numId w:val="3"/>
        </w:numPr>
        <w:tabs>
          <w:tab w:val="left" w:pos="1841"/>
        </w:tabs>
        <w:spacing w:before="0"/>
        <w:ind w:left="709" w:right="851" w:hanging="425"/>
      </w:pPr>
      <w:r w:rsidRPr="00D437C5">
        <w:t>regolarità</w:t>
      </w:r>
      <w:r w:rsidRPr="00D437C5">
        <w:rPr>
          <w:spacing w:val="10"/>
        </w:rPr>
        <w:t xml:space="preserve"> </w:t>
      </w:r>
      <w:r w:rsidRPr="00D437C5">
        <w:t>con</w:t>
      </w:r>
      <w:r w:rsidRPr="00D437C5">
        <w:rPr>
          <w:spacing w:val="12"/>
        </w:rPr>
        <w:t xml:space="preserve"> </w:t>
      </w:r>
      <w:r w:rsidRPr="00D437C5">
        <w:t>gli</w:t>
      </w:r>
      <w:r w:rsidRPr="00D437C5">
        <w:rPr>
          <w:spacing w:val="10"/>
        </w:rPr>
        <w:t xml:space="preserve"> </w:t>
      </w:r>
      <w:r w:rsidRPr="00D437C5">
        <w:t>obblighi</w:t>
      </w:r>
      <w:r w:rsidRPr="00D437C5">
        <w:rPr>
          <w:spacing w:val="12"/>
        </w:rPr>
        <w:t xml:space="preserve"> </w:t>
      </w:r>
      <w:r w:rsidRPr="00D437C5">
        <w:t>in</w:t>
      </w:r>
      <w:r w:rsidRPr="00D437C5">
        <w:rPr>
          <w:spacing w:val="10"/>
        </w:rPr>
        <w:t xml:space="preserve"> </w:t>
      </w:r>
      <w:r w:rsidRPr="00D437C5">
        <w:t>materia</w:t>
      </w:r>
      <w:r w:rsidRPr="00D437C5">
        <w:rPr>
          <w:spacing w:val="10"/>
        </w:rPr>
        <w:t xml:space="preserve"> </w:t>
      </w:r>
      <w:r w:rsidRPr="00D437C5">
        <w:t>di</w:t>
      </w:r>
      <w:r w:rsidRPr="00D437C5">
        <w:rPr>
          <w:spacing w:val="9"/>
        </w:rPr>
        <w:t xml:space="preserve"> </w:t>
      </w:r>
      <w:r w:rsidRPr="00D437C5">
        <w:t>tracciabilità</w:t>
      </w:r>
      <w:r w:rsidRPr="00D437C5">
        <w:rPr>
          <w:spacing w:val="15"/>
        </w:rPr>
        <w:t xml:space="preserve"> </w:t>
      </w:r>
      <w:r w:rsidRPr="00D437C5">
        <w:t>finanziaria,</w:t>
      </w:r>
      <w:r w:rsidRPr="00D437C5">
        <w:rPr>
          <w:spacing w:val="10"/>
        </w:rPr>
        <w:t xml:space="preserve"> </w:t>
      </w:r>
      <w:r w:rsidRPr="00D437C5">
        <w:t>di</w:t>
      </w:r>
      <w:r w:rsidRPr="00D437C5">
        <w:rPr>
          <w:spacing w:val="9"/>
        </w:rPr>
        <w:t xml:space="preserve"> </w:t>
      </w:r>
      <w:r w:rsidRPr="00D437C5">
        <w:t>cui</w:t>
      </w:r>
      <w:r w:rsidRPr="00D437C5">
        <w:rPr>
          <w:spacing w:val="10"/>
        </w:rPr>
        <w:t xml:space="preserve"> </w:t>
      </w:r>
      <w:r w:rsidRPr="00D437C5">
        <w:t>all’Art.</w:t>
      </w:r>
      <w:r w:rsidRPr="00D437C5">
        <w:rPr>
          <w:spacing w:val="9"/>
        </w:rPr>
        <w:t xml:space="preserve"> </w:t>
      </w:r>
      <w:r w:rsidRPr="00D437C5">
        <w:t>3</w:t>
      </w:r>
      <w:r w:rsidRPr="00D437C5">
        <w:rPr>
          <w:spacing w:val="10"/>
        </w:rPr>
        <w:t xml:space="preserve"> </w:t>
      </w:r>
      <w:r w:rsidRPr="00D437C5">
        <w:t>della</w:t>
      </w:r>
      <w:r w:rsidRPr="00D437C5">
        <w:rPr>
          <w:spacing w:val="10"/>
        </w:rPr>
        <w:t xml:space="preserve"> </w:t>
      </w:r>
      <w:r w:rsidRPr="00D437C5">
        <w:rPr>
          <w:spacing w:val="-2"/>
        </w:rPr>
        <w:t>Legge</w:t>
      </w:r>
      <w:r w:rsidR="00AB307B" w:rsidRPr="00D437C5">
        <w:rPr>
          <w:spacing w:val="-2"/>
        </w:rPr>
        <w:t xml:space="preserve"> </w:t>
      </w:r>
      <w:r w:rsidRPr="00D437C5">
        <w:t>136/2010</w:t>
      </w:r>
      <w:r w:rsidRPr="00D437C5">
        <w:rPr>
          <w:spacing w:val="-1"/>
        </w:rPr>
        <w:t xml:space="preserve"> </w:t>
      </w:r>
      <w:r w:rsidRPr="00D437C5">
        <w:t>e</w:t>
      </w:r>
      <w:r w:rsidRPr="00D437C5">
        <w:rPr>
          <w:spacing w:val="-2"/>
        </w:rPr>
        <w:t xml:space="preserve"> </w:t>
      </w:r>
      <w:r w:rsidRPr="00D437C5">
        <w:t>s.m.i.;</w:t>
      </w:r>
    </w:p>
    <w:p w14:paraId="78C931E9" w14:textId="77777777" w:rsidR="00CC7750" w:rsidRPr="00D437C5" w:rsidRDefault="00914907" w:rsidP="005A1019">
      <w:pPr>
        <w:pStyle w:val="Paragrafoelenco"/>
        <w:numPr>
          <w:ilvl w:val="0"/>
          <w:numId w:val="3"/>
        </w:numPr>
        <w:tabs>
          <w:tab w:val="left" w:pos="1841"/>
        </w:tabs>
        <w:spacing w:before="0"/>
        <w:ind w:left="709" w:right="851" w:hanging="425"/>
      </w:pPr>
      <w:r w:rsidRPr="00D437C5">
        <w:t>gestione</w:t>
      </w:r>
      <w:r w:rsidRPr="00D437C5">
        <w:rPr>
          <w:spacing w:val="-12"/>
        </w:rPr>
        <w:t xml:space="preserve"> </w:t>
      </w:r>
      <w:r w:rsidRPr="00D437C5">
        <w:t>del</w:t>
      </w:r>
      <w:r w:rsidRPr="00D437C5">
        <w:rPr>
          <w:spacing w:val="-12"/>
        </w:rPr>
        <w:t xml:space="preserve"> </w:t>
      </w:r>
      <w:r w:rsidRPr="00D437C5">
        <w:t>proprio</w:t>
      </w:r>
      <w:r w:rsidRPr="00D437C5">
        <w:rPr>
          <w:spacing w:val="-10"/>
        </w:rPr>
        <w:t xml:space="preserve"> </w:t>
      </w:r>
      <w:r w:rsidRPr="00D437C5">
        <w:t>ciclo</w:t>
      </w:r>
      <w:r w:rsidRPr="00D437C5">
        <w:rPr>
          <w:spacing w:val="-11"/>
        </w:rPr>
        <w:t xml:space="preserve"> </w:t>
      </w:r>
      <w:r w:rsidRPr="00D437C5">
        <w:t>di</w:t>
      </w:r>
      <w:r w:rsidRPr="00D437C5">
        <w:rPr>
          <w:spacing w:val="-13"/>
        </w:rPr>
        <w:t xml:space="preserve"> </w:t>
      </w:r>
      <w:r w:rsidRPr="00D437C5">
        <w:t>fatturazione</w:t>
      </w:r>
      <w:r w:rsidRPr="00D437C5">
        <w:rPr>
          <w:spacing w:val="-12"/>
        </w:rPr>
        <w:t xml:space="preserve"> </w:t>
      </w:r>
      <w:r w:rsidRPr="00D437C5">
        <w:t>esclusivamente</w:t>
      </w:r>
      <w:r w:rsidRPr="00D437C5">
        <w:rPr>
          <w:spacing w:val="-11"/>
        </w:rPr>
        <w:t xml:space="preserve"> </w:t>
      </w:r>
      <w:r w:rsidRPr="00D437C5">
        <w:t>in</w:t>
      </w:r>
      <w:r w:rsidRPr="00D437C5">
        <w:rPr>
          <w:spacing w:val="-10"/>
        </w:rPr>
        <w:t xml:space="preserve"> </w:t>
      </w:r>
      <w:r w:rsidRPr="00D437C5">
        <w:t>modalità</w:t>
      </w:r>
      <w:r w:rsidRPr="00D437C5">
        <w:rPr>
          <w:spacing w:val="-12"/>
        </w:rPr>
        <w:t xml:space="preserve"> </w:t>
      </w:r>
      <w:r w:rsidRPr="00D437C5">
        <w:rPr>
          <w:spacing w:val="-2"/>
        </w:rPr>
        <w:t>elettronica;</w:t>
      </w:r>
    </w:p>
    <w:p w14:paraId="029EBDD0" w14:textId="6DC74C65" w:rsidR="00CC7750" w:rsidRDefault="00914907" w:rsidP="005A1019">
      <w:pPr>
        <w:pStyle w:val="Paragrafoelenco"/>
        <w:numPr>
          <w:ilvl w:val="0"/>
          <w:numId w:val="3"/>
        </w:numPr>
        <w:tabs>
          <w:tab w:val="left" w:pos="1841"/>
        </w:tabs>
        <w:spacing w:before="0"/>
        <w:ind w:left="709" w:right="851" w:hanging="425"/>
      </w:pPr>
      <w:r w:rsidRPr="00D437C5">
        <w:t>disponibilità</w:t>
      </w:r>
      <w:r w:rsidRPr="00D437C5">
        <w:rPr>
          <w:spacing w:val="71"/>
        </w:rPr>
        <w:t xml:space="preserve"> </w:t>
      </w:r>
      <w:r w:rsidRPr="00D437C5">
        <w:t>di</w:t>
      </w:r>
      <w:r w:rsidRPr="00D437C5">
        <w:rPr>
          <w:spacing w:val="69"/>
        </w:rPr>
        <w:t xml:space="preserve"> </w:t>
      </w:r>
      <w:r w:rsidRPr="00D437C5">
        <w:t>un</w:t>
      </w:r>
      <w:r w:rsidRPr="00D437C5">
        <w:rPr>
          <w:spacing w:val="72"/>
        </w:rPr>
        <w:t xml:space="preserve"> </w:t>
      </w:r>
      <w:r w:rsidRPr="00D437C5">
        <w:t>effettivo</w:t>
      </w:r>
      <w:r w:rsidRPr="00D437C5">
        <w:rPr>
          <w:spacing w:val="71"/>
        </w:rPr>
        <w:t xml:space="preserve"> </w:t>
      </w:r>
      <w:r w:rsidRPr="00D437C5">
        <w:t>luogo</w:t>
      </w:r>
      <w:r w:rsidRPr="00D437C5">
        <w:rPr>
          <w:spacing w:val="70"/>
        </w:rPr>
        <w:t xml:space="preserve"> </w:t>
      </w:r>
      <w:r w:rsidRPr="00D437C5">
        <w:t>di</w:t>
      </w:r>
      <w:r w:rsidRPr="00D437C5">
        <w:rPr>
          <w:spacing w:val="71"/>
        </w:rPr>
        <w:t xml:space="preserve"> </w:t>
      </w:r>
      <w:r w:rsidRPr="00D437C5">
        <w:t>attività</w:t>
      </w:r>
      <w:r w:rsidRPr="00D437C5">
        <w:rPr>
          <w:spacing w:val="69"/>
        </w:rPr>
        <w:t xml:space="preserve"> </w:t>
      </w:r>
      <w:r w:rsidRPr="00D437C5">
        <w:t>di</w:t>
      </w:r>
      <w:r w:rsidRPr="00D437C5">
        <w:rPr>
          <w:spacing w:val="71"/>
        </w:rPr>
        <w:t xml:space="preserve"> </w:t>
      </w:r>
      <w:r w:rsidRPr="00D437C5">
        <w:t>vendita</w:t>
      </w:r>
      <w:r w:rsidRPr="00D437C5">
        <w:rPr>
          <w:spacing w:val="72"/>
        </w:rPr>
        <w:t xml:space="preserve"> </w:t>
      </w:r>
      <w:r w:rsidRPr="00D437C5">
        <w:t>al</w:t>
      </w:r>
      <w:r w:rsidRPr="00D437C5">
        <w:rPr>
          <w:spacing w:val="79"/>
        </w:rPr>
        <w:t xml:space="preserve"> </w:t>
      </w:r>
      <w:r w:rsidRPr="00D437C5">
        <w:t>dettaglio</w:t>
      </w:r>
      <w:r w:rsidRPr="00D437C5">
        <w:rPr>
          <w:spacing w:val="70"/>
        </w:rPr>
        <w:t xml:space="preserve"> </w:t>
      </w:r>
      <w:r w:rsidRPr="00D437C5">
        <w:t>autorizzato con</w:t>
      </w:r>
      <w:r w:rsidR="00AB307B" w:rsidRPr="00D437C5">
        <w:t xml:space="preserve"> </w:t>
      </w:r>
      <w:r w:rsidRPr="00D437C5">
        <w:t>indicazione dell’ubicazione e dell’orario di apertura al pubblico.</w:t>
      </w:r>
    </w:p>
    <w:p w14:paraId="3FBC9F63" w14:textId="77777777" w:rsidR="00CC7750" w:rsidRPr="00D437C5" w:rsidRDefault="00914907" w:rsidP="005A1019">
      <w:pPr>
        <w:pStyle w:val="Titolo1"/>
        <w:ind w:left="142" w:right="853"/>
        <w:rPr>
          <w:sz w:val="22"/>
          <w:szCs w:val="22"/>
        </w:rPr>
      </w:pPr>
      <w:r w:rsidRPr="00D437C5">
        <w:rPr>
          <w:sz w:val="22"/>
          <w:szCs w:val="22"/>
          <w:u w:val="single"/>
        </w:rPr>
        <w:t>Requisiti</w:t>
      </w:r>
      <w:r w:rsidRPr="00D437C5">
        <w:rPr>
          <w:spacing w:val="-2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di</w:t>
      </w:r>
      <w:r w:rsidRPr="00D437C5">
        <w:rPr>
          <w:spacing w:val="-3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ordine</w:t>
      </w:r>
      <w:r w:rsidRPr="00D437C5">
        <w:rPr>
          <w:spacing w:val="-3"/>
          <w:sz w:val="22"/>
          <w:szCs w:val="22"/>
          <w:u w:val="single"/>
        </w:rPr>
        <w:t xml:space="preserve"> </w:t>
      </w:r>
      <w:r w:rsidRPr="00D437C5">
        <w:rPr>
          <w:spacing w:val="-2"/>
          <w:sz w:val="22"/>
          <w:szCs w:val="22"/>
          <w:u w:val="single"/>
        </w:rPr>
        <w:t>tecnico:</w:t>
      </w:r>
    </w:p>
    <w:p w14:paraId="423B64DE" w14:textId="77777777" w:rsidR="00CC7750" w:rsidRPr="00D437C5" w:rsidRDefault="00914907" w:rsidP="005A1019">
      <w:pPr>
        <w:pStyle w:val="Paragrafoelenco"/>
        <w:numPr>
          <w:ilvl w:val="0"/>
          <w:numId w:val="3"/>
        </w:numPr>
        <w:tabs>
          <w:tab w:val="left" w:pos="709"/>
        </w:tabs>
        <w:spacing w:before="0"/>
        <w:ind w:left="142" w:right="853" w:firstLine="142"/>
        <w:jc w:val="left"/>
      </w:pPr>
      <w:r w:rsidRPr="00D437C5">
        <w:t>disporre</w:t>
      </w:r>
      <w:r w:rsidRPr="00D437C5">
        <w:rPr>
          <w:spacing w:val="-7"/>
        </w:rPr>
        <w:t xml:space="preserve"> </w:t>
      </w:r>
      <w:r w:rsidRPr="00D437C5">
        <w:t>di</w:t>
      </w:r>
      <w:r w:rsidRPr="00D437C5">
        <w:rPr>
          <w:spacing w:val="-8"/>
        </w:rPr>
        <w:t xml:space="preserve"> </w:t>
      </w:r>
      <w:r w:rsidRPr="00D437C5">
        <w:t>un</w:t>
      </w:r>
      <w:r w:rsidRPr="00D437C5">
        <w:rPr>
          <w:spacing w:val="-9"/>
        </w:rPr>
        <w:t xml:space="preserve"> </w:t>
      </w:r>
      <w:r w:rsidRPr="00D437C5">
        <w:t>pc,</w:t>
      </w:r>
      <w:r w:rsidRPr="00D437C5">
        <w:rPr>
          <w:spacing w:val="-8"/>
        </w:rPr>
        <w:t xml:space="preserve"> </w:t>
      </w:r>
      <w:r w:rsidRPr="00D437C5">
        <w:t>tablet</w:t>
      </w:r>
      <w:r w:rsidRPr="00D437C5">
        <w:rPr>
          <w:spacing w:val="-9"/>
        </w:rPr>
        <w:t xml:space="preserve"> </w:t>
      </w:r>
      <w:r w:rsidRPr="00D437C5">
        <w:t>o</w:t>
      </w:r>
      <w:r w:rsidRPr="00D437C5">
        <w:rPr>
          <w:spacing w:val="-7"/>
        </w:rPr>
        <w:t xml:space="preserve"> </w:t>
      </w:r>
      <w:r w:rsidRPr="00D437C5">
        <w:t>smartphone</w:t>
      </w:r>
      <w:r w:rsidRPr="00D437C5">
        <w:rPr>
          <w:spacing w:val="-10"/>
        </w:rPr>
        <w:t xml:space="preserve"> </w:t>
      </w:r>
      <w:r w:rsidRPr="00D437C5">
        <w:t>collegati</w:t>
      </w:r>
      <w:r w:rsidRPr="00D437C5">
        <w:rPr>
          <w:spacing w:val="-8"/>
        </w:rPr>
        <w:t xml:space="preserve"> </w:t>
      </w:r>
      <w:r w:rsidRPr="00D437C5">
        <w:t>ad</w:t>
      </w:r>
      <w:r w:rsidRPr="00D437C5">
        <w:rPr>
          <w:spacing w:val="-7"/>
        </w:rPr>
        <w:t xml:space="preserve"> </w:t>
      </w:r>
      <w:r w:rsidRPr="00D437C5">
        <w:rPr>
          <w:spacing w:val="-2"/>
        </w:rPr>
        <w:t>internet.</w:t>
      </w:r>
    </w:p>
    <w:p w14:paraId="48CCD6F4" w14:textId="77777777" w:rsidR="00CC7750" w:rsidRPr="00D437C5" w:rsidRDefault="00914907" w:rsidP="005A1019">
      <w:pPr>
        <w:pStyle w:val="Titolo1"/>
        <w:ind w:left="142" w:right="853"/>
        <w:rPr>
          <w:b w:val="0"/>
          <w:sz w:val="22"/>
          <w:szCs w:val="22"/>
        </w:rPr>
      </w:pPr>
      <w:r w:rsidRPr="00D437C5">
        <w:rPr>
          <w:sz w:val="22"/>
          <w:szCs w:val="22"/>
          <w:u w:val="single"/>
        </w:rPr>
        <w:t>I</w:t>
      </w:r>
      <w:r w:rsidRPr="00D437C5">
        <w:rPr>
          <w:spacing w:val="-2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titolari</w:t>
      </w:r>
      <w:r w:rsidRPr="00D437C5">
        <w:rPr>
          <w:spacing w:val="-4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di</w:t>
      </w:r>
      <w:r w:rsidRPr="00D437C5">
        <w:rPr>
          <w:spacing w:val="-4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librerie</w:t>
      </w:r>
      <w:r w:rsidRPr="00D437C5">
        <w:rPr>
          <w:spacing w:val="-4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e</w:t>
      </w:r>
      <w:r w:rsidRPr="00D437C5">
        <w:rPr>
          <w:spacing w:val="-4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cartolibrerie,</w:t>
      </w:r>
      <w:r w:rsidRPr="00D437C5">
        <w:rPr>
          <w:spacing w:val="-5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inoltre,</w:t>
      </w:r>
      <w:r w:rsidRPr="00D437C5">
        <w:rPr>
          <w:spacing w:val="-2"/>
          <w:sz w:val="22"/>
          <w:szCs w:val="22"/>
          <w:u w:val="single"/>
        </w:rPr>
        <w:t xml:space="preserve"> </w:t>
      </w:r>
      <w:r w:rsidRPr="00D437C5">
        <w:rPr>
          <w:sz w:val="22"/>
          <w:szCs w:val="22"/>
          <w:u w:val="single"/>
        </w:rPr>
        <w:t>si</w:t>
      </w:r>
      <w:r w:rsidRPr="00D437C5">
        <w:rPr>
          <w:spacing w:val="-1"/>
          <w:sz w:val="22"/>
          <w:szCs w:val="22"/>
          <w:u w:val="single"/>
        </w:rPr>
        <w:t xml:space="preserve"> </w:t>
      </w:r>
      <w:r w:rsidRPr="00D437C5">
        <w:rPr>
          <w:spacing w:val="-2"/>
          <w:sz w:val="22"/>
          <w:szCs w:val="22"/>
          <w:u w:val="single"/>
        </w:rPr>
        <w:t>obbligano</w:t>
      </w:r>
      <w:r w:rsidRPr="00D437C5">
        <w:rPr>
          <w:b w:val="0"/>
          <w:spacing w:val="-2"/>
          <w:sz w:val="22"/>
          <w:szCs w:val="22"/>
        </w:rPr>
        <w:t>:</w:t>
      </w:r>
    </w:p>
    <w:p w14:paraId="755F23FB" w14:textId="2E510BF4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</w:pPr>
      <w:r w:rsidRPr="00D437C5">
        <w:t>a garantire la fornitura dei libri di testo agli utenti aventi diritto</w:t>
      </w:r>
      <w:r w:rsidR="007C04B7" w:rsidRPr="00D437C5">
        <w:t xml:space="preserve"> </w:t>
      </w:r>
      <w:r w:rsidRPr="00D437C5">
        <w:t>provvedendo con la massima sollecitudine alla consegna dei libri;</w:t>
      </w:r>
    </w:p>
    <w:p w14:paraId="5DF4501D" w14:textId="77777777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</w:pPr>
      <w:r w:rsidRPr="00D437C5">
        <w:t>in caso di momentanea non disponibilità dei testi, a non indurre l’acquirente a lasciare somme a titolo di acconto, a non indurlo ad</w:t>
      </w:r>
      <w:r w:rsidRPr="00D437C5">
        <w:rPr>
          <w:spacing w:val="-1"/>
        </w:rPr>
        <w:t xml:space="preserve"> </w:t>
      </w:r>
      <w:r w:rsidRPr="00D437C5">
        <w:t>effettuare l’acquisto presso</w:t>
      </w:r>
      <w:r w:rsidRPr="00D437C5">
        <w:rPr>
          <w:spacing w:val="-2"/>
        </w:rPr>
        <w:t xml:space="preserve"> </w:t>
      </w:r>
      <w:r w:rsidRPr="00D437C5">
        <w:t>altro esercente o a non compensare il valore del libro con acquisto di materiali diversi;</w:t>
      </w:r>
    </w:p>
    <w:p w14:paraId="00B2532A" w14:textId="77777777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</w:pPr>
      <w:r w:rsidRPr="00D437C5">
        <w:t>a gestire digitalmente i titoli e a non chiuderne la rendicontazione prima del completamento della fornitura; l’ordine effettuato e la mancata fornitura anche di uno solo dei testi coperti dall’importo del buono ed il relativo prezzo devono essere evidenziati sul buono stesso, la cui gestione rimane sospensivamente aperta;</w:t>
      </w:r>
    </w:p>
    <w:p w14:paraId="45F62D02" w14:textId="77777777" w:rsidR="00AB307B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</w:pPr>
      <w:r w:rsidRPr="00D437C5">
        <w:t>a non proporre ai possessori di Buoni Libro di importo superiore alla somma effettivamente spesa per i libri di testo acquistati, la commutabilità del valore residuo per l’acquisto di materiali didattici, diversi dai libri scolastici;</w:t>
      </w:r>
    </w:p>
    <w:p w14:paraId="4E6B7FAD" w14:textId="2AA44B80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</w:pPr>
      <w:r w:rsidRPr="00D437C5">
        <w:t>a non condizionare la quantità dei titoli accettabili, durante il periodo utile per</w:t>
      </w:r>
      <w:r w:rsidR="00AB307B" w:rsidRPr="00D437C5">
        <w:t xml:space="preserve"> </w:t>
      </w:r>
      <w:r w:rsidRPr="00D437C5">
        <w:t>l’utilizzazione dei sussidi e a non adottare in tal senso misure organizzative restrittive</w:t>
      </w:r>
      <w:r w:rsidR="00AB307B" w:rsidRPr="00D437C5">
        <w:t xml:space="preserve"> </w:t>
      </w:r>
      <w:r w:rsidRPr="00D437C5">
        <w:t>dell’offerta tali da creare disagio alla clientela nell’approvvigionamento dei testi e che</w:t>
      </w:r>
      <w:r w:rsidR="00C95EE7" w:rsidRPr="00D437C5">
        <w:t xml:space="preserve"> </w:t>
      </w:r>
      <w:r w:rsidRPr="00D437C5">
        <w:t>inducano ad acquistare altrove;</w:t>
      </w:r>
    </w:p>
    <w:p w14:paraId="0D0DDED3" w14:textId="77777777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</w:pPr>
      <w:r w:rsidRPr="00D437C5">
        <w:t>ad applicare lo sconto sui prezzi di copertina dei libri di testo della scuola primaria, così come disposto dal MIUR con apposito decreto annuale, per gli acquisti effettuati dagli Enti Locali;</w:t>
      </w:r>
    </w:p>
    <w:p w14:paraId="682A095C" w14:textId="77777777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  <w:jc w:val="left"/>
      </w:pPr>
      <w:r w:rsidRPr="00D437C5">
        <w:t>a</w:t>
      </w:r>
      <w:r w:rsidRPr="00D437C5">
        <w:rPr>
          <w:spacing w:val="40"/>
        </w:rPr>
        <w:t xml:space="preserve"> </w:t>
      </w:r>
      <w:r w:rsidRPr="00D437C5">
        <w:t>registrarsi</w:t>
      </w:r>
      <w:r w:rsidRPr="00D437C5">
        <w:rPr>
          <w:spacing w:val="40"/>
        </w:rPr>
        <w:t xml:space="preserve"> </w:t>
      </w:r>
      <w:r w:rsidRPr="00D437C5">
        <w:t>ed</w:t>
      </w:r>
      <w:r w:rsidRPr="00D437C5">
        <w:rPr>
          <w:spacing w:val="40"/>
        </w:rPr>
        <w:t xml:space="preserve"> </w:t>
      </w:r>
      <w:r w:rsidRPr="00D437C5">
        <w:t>utilizzare</w:t>
      </w:r>
      <w:r w:rsidRPr="00D437C5">
        <w:rPr>
          <w:spacing w:val="40"/>
        </w:rPr>
        <w:t xml:space="preserve"> </w:t>
      </w:r>
      <w:r w:rsidRPr="00D437C5">
        <w:t>le</w:t>
      </w:r>
      <w:r w:rsidRPr="00D437C5">
        <w:rPr>
          <w:spacing w:val="40"/>
        </w:rPr>
        <w:t xml:space="preserve"> </w:t>
      </w:r>
      <w:r w:rsidRPr="00D437C5">
        <w:t>piattaforme</w:t>
      </w:r>
      <w:r w:rsidRPr="00D437C5">
        <w:rPr>
          <w:spacing w:val="40"/>
        </w:rPr>
        <w:t xml:space="preserve"> </w:t>
      </w:r>
      <w:r w:rsidRPr="00D437C5">
        <w:t>digitali</w:t>
      </w:r>
      <w:r w:rsidRPr="00D437C5">
        <w:rPr>
          <w:spacing w:val="40"/>
        </w:rPr>
        <w:t xml:space="preserve"> </w:t>
      </w:r>
      <w:r w:rsidRPr="00D437C5">
        <w:t>adeguando</w:t>
      </w:r>
      <w:r w:rsidRPr="00D437C5">
        <w:rPr>
          <w:spacing w:val="40"/>
        </w:rPr>
        <w:t xml:space="preserve"> </w:t>
      </w:r>
      <w:r w:rsidRPr="00D437C5">
        <w:t>ogni</w:t>
      </w:r>
      <w:r w:rsidRPr="00D437C5">
        <w:rPr>
          <w:spacing w:val="40"/>
        </w:rPr>
        <w:t xml:space="preserve"> </w:t>
      </w:r>
      <w:r w:rsidRPr="00D437C5">
        <w:t>adempimento</w:t>
      </w:r>
      <w:r w:rsidRPr="00D437C5">
        <w:rPr>
          <w:spacing w:val="40"/>
        </w:rPr>
        <w:t xml:space="preserve"> </w:t>
      </w:r>
      <w:r w:rsidRPr="00D437C5">
        <w:t>in</w:t>
      </w:r>
      <w:r w:rsidRPr="00D437C5">
        <w:rPr>
          <w:spacing w:val="80"/>
          <w:w w:val="150"/>
        </w:rPr>
        <w:t xml:space="preserve"> </w:t>
      </w:r>
      <w:r w:rsidRPr="00D437C5">
        <w:t>formato elettronico;</w:t>
      </w:r>
    </w:p>
    <w:p w14:paraId="2FB5FDEB" w14:textId="77777777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  <w:jc w:val="left"/>
      </w:pPr>
      <w:r w:rsidRPr="00D437C5">
        <w:t>a</w:t>
      </w:r>
      <w:r w:rsidRPr="00D437C5">
        <w:rPr>
          <w:spacing w:val="24"/>
        </w:rPr>
        <w:t xml:space="preserve"> </w:t>
      </w:r>
      <w:r w:rsidRPr="00D437C5">
        <w:t>non</w:t>
      </w:r>
      <w:r w:rsidRPr="00D437C5">
        <w:rPr>
          <w:spacing w:val="24"/>
        </w:rPr>
        <w:t xml:space="preserve"> </w:t>
      </w:r>
      <w:r w:rsidRPr="00D437C5">
        <w:t>richiedere</w:t>
      </w:r>
      <w:r w:rsidRPr="00D437C5">
        <w:rPr>
          <w:spacing w:val="24"/>
        </w:rPr>
        <w:t xml:space="preserve"> </w:t>
      </w:r>
      <w:r w:rsidRPr="00D437C5">
        <w:t>ai</w:t>
      </w:r>
      <w:r w:rsidRPr="00D437C5">
        <w:rPr>
          <w:spacing w:val="24"/>
        </w:rPr>
        <w:t xml:space="preserve"> </w:t>
      </w:r>
      <w:r w:rsidRPr="00D437C5">
        <w:t>cittadini alcun compenso o rimborso spese, a</w:t>
      </w:r>
      <w:r w:rsidRPr="00D437C5">
        <w:rPr>
          <w:spacing w:val="23"/>
        </w:rPr>
        <w:t xml:space="preserve"> </w:t>
      </w:r>
      <w:r w:rsidRPr="00D437C5">
        <w:t>nessun</w:t>
      </w:r>
      <w:r w:rsidRPr="00D437C5">
        <w:rPr>
          <w:spacing w:val="24"/>
        </w:rPr>
        <w:t xml:space="preserve"> </w:t>
      </w:r>
      <w:r w:rsidRPr="00D437C5">
        <w:t xml:space="preserve">titolo per la </w:t>
      </w:r>
      <w:r w:rsidRPr="00D437C5">
        <w:rPr>
          <w:spacing w:val="-2"/>
        </w:rPr>
        <w:t>fornitura;</w:t>
      </w:r>
    </w:p>
    <w:p w14:paraId="73DADEA2" w14:textId="6C51A53A" w:rsidR="00CC7750" w:rsidRPr="00D437C5" w:rsidRDefault="00914907" w:rsidP="005A1019">
      <w:pPr>
        <w:pStyle w:val="Paragrafoelenco"/>
        <w:numPr>
          <w:ilvl w:val="1"/>
          <w:numId w:val="3"/>
        </w:numPr>
        <w:tabs>
          <w:tab w:val="left" w:pos="709"/>
        </w:tabs>
        <w:spacing w:before="0"/>
        <w:ind w:left="709" w:right="853" w:hanging="425"/>
        <w:jc w:val="left"/>
      </w:pPr>
      <w:r w:rsidRPr="00D437C5">
        <w:t>a</w:t>
      </w:r>
      <w:r w:rsidRPr="00D437C5">
        <w:rPr>
          <w:spacing w:val="-1"/>
        </w:rPr>
        <w:t xml:space="preserve"> </w:t>
      </w:r>
      <w:r w:rsidRPr="00D437C5">
        <w:t>collaborare</w:t>
      </w:r>
      <w:r w:rsidRPr="00D437C5">
        <w:rPr>
          <w:spacing w:val="-4"/>
        </w:rPr>
        <w:t xml:space="preserve"> </w:t>
      </w:r>
      <w:r w:rsidRPr="00D437C5">
        <w:t>tempestivamente</w:t>
      </w:r>
      <w:r w:rsidRPr="00D437C5">
        <w:rPr>
          <w:spacing w:val="-1"/>
        </w:rPr>
        <w:t xml:space="preserve"> </w:t>
      </w:r>
      <w:r w:rsidRPr="00D437C5">
        <w:t>ad</w:t>
      </w:r>
      <w:r w:rsidRPr="00D437C5">
        <w:rPr>
          <w:spacing w:val="-3"/>
        </w:rPr>
        <w:t xml:space="preserve"> </w:t>
      </w:r>
      <w:r w:rsidRPr="00D437C5">
        <w:t>eventuali</w:t>
      </w:r>
      <w:r w:rsidRPr="00D437C5">
        <w:rPr>
          <w:spacing w:val="-3"/>
        </w:rPr>
        <w:t xml:space="preserve"> </w:t>
      </w:r>
      <w:r w:rsidRPr="00D437C5">
        <w:t>controlli</w:t>
      </w:r>
      <w:r w:rsidRPr="00D437C5">
        <w:rPr>
          <w:spacing w:val="-4"/>
        </w:rPr>
        <w:t xml:space="preserve"> </w:t>
      </w:r>
      <w:r w:rsidRPr="00D437C5">
        <w:t>ed</w:t>
      </w:r>
      <w:r w:rsidRPr="00D437C5">
        <w:rPr>
          <w:spacing w:val="-2"/>
        </w:rPr>
        <w:t xml:space="preserve"> </w:t>
      </w:r>
      <w:r w:rsidRPr="00D437C5">
        <w:t>ispezioni,</w:t>
      </w:r>
      <w:r w:rsidRPr="00D437C5">
        <w:rPr>
          <w:spacing w:val="-4"/>
        </w:rPr>
        <w:t xml:space="preserve"> </w:t>
      </w:r>
      <w:r w:rsidRPr="00D437C5">
        <w:t>da</w:t>
      </w:r>
      <w:r w:rsidRPr="00D437C5">
        <w:rPr>
          <w:spacing w:val="-5"/>
        </w:rPr>
        <w:t xml:space="preserve"> </w:t>
      </w:r>
      <w:r w:rsidRPr="00D437C5">
        <w:t>parte</w:t>
      </w:r>
      <w:r w:rsidRPr="00D437C5">
        <w:rPr>
          <w:spacing w:val="-3"/>
        </w:rPr>
        <w:t xml:space="preserve"> </w:t>
      </w:r>
      <w:r w:rsidRPr="00D437C5">
        <w:t>del</w:t>
      </w:r>
      <w:r w:rsidRPr="00D437C5">
        <w:rPr>
          <w:spacing w:val="-3"/>
        </w:rPr>
        <w:t xml:space="preserve"> </w:t>
      </w:r>
      <w:r w:rsidRPr="00D437C5">
        <w:t xml:space="preserve">Comune di </w:t>
      </w:r>
      <w:r w:rsidR="00AD1E04" w:rsidRPr="00D437C5">
        <w:t>San Giorgio Ionico</w:t>
      </w:r>
      <w:r w:rsidRPr="00D437C5">
        <w:t>, volti alla verifica della corretta gestione della procedura.</w:t>
      </w:r>
    </w:p>
    <w:p w14:paraId="2E8EA7A9" w14:textId="780F1D87" w:rsidR="00CC7750" w:rsidRPr="00D437C5" w:rsidRDefault="00F64D3D" w:rsidP="005A1019">
      <w:pPr>
        <w:pStyle w:val="Corpotesto"/>
        <w:ind w:left="142" w:right="853"/>
        <w:jc w:val="both"/>
        <w:rPr>
          <w:sz w:val="22"/>
          <w:szCs w:val="22"/>
        </w:rPr>
      </w:pPr>
      <w:r>
        <w:rPr>
          <w:sz w:val="22"/>
          <w:szCs w:val="22"/>
        </w:rPr>
        <w:t>Il Comune provvederà a p</w:t>
      </w:r>
      <w:r w:rsidR="00914907" w:rsidRPr="00D437C5">
        <w:rPr>
          <w:sz w:val="22"/>
          <w:szCs w:val="22"/>
        </w:rPr>
        <w:t>ubblica</w:t>
      </w:r>
      <w:r>
        <w:rPr>
          <w:sz w:val="22"/>
          <w:szCs w:val="22"/>
        </w:rPr>
        <w:t>re sul sito istituzionale il</w:t>
      </w:r>
      <w:r w:rsidR="00914907" w:rsidRPr="00D437C5">
        <w:rPr>
          <w:sz w:val="22"/>
          <w:szCs w:val="22"/>
        </w:rPr>
        <w:t xml:space="preserve"> </w:t>
      </w:r>
      <w:r w:rsidR="007C04B7" w:rsidRPr="00D437C5">
        <w:rPr>
          <w:sz w:val="22"/>
          <w:szCs w:val="22"/>
        </w:rPr>
        <w:t>link attraverso il quale visionare l’e</w:t>
      </w:r>
      <w:r w:rsidR="00914907" w:rsidRPr="00D437C5">
        <w:rPr>
          <w:sz w:val="22"/>
          <w:szCs w:val="22"/>
        </w:rPr>
        <w:t>lenco di librerie/cartolibrerie accreditate alle quali i genitori degli alunni beneficiari, eventuali tutori o altri facenti veci</w:t>
      </w:r>
      <w:r>
        <w:rPr>
          <w:sz w:val="22"/>
          <w:szCs w:val="22"/>
        </w:rPr>
        <w:t>,</w:t>
      </w:r>
      <w:r w:rsidR="00914907" w:rsidRPr="00D437C5">
        <w:rPr>
          <w:sz w:val="22"/>
          <w:szCs w:val="22"/>
        </w:rPr>
        <w:t xml:space="preserve"> o gli stessi alunni se maggiorenni, potranno rivolgersi con libertà di scelta, per spendere le “cedole librarie” e i “buoni libro” digitali.</w:t>
      </w:r>
    </w:p>
    <w:p w14:paraId="31C2C3C8" w14:textId="77777777" w:rsidR="00CC7750" w:rsidRPr="00D437C5" w:rsidRDefault="00CC7750" w:rsidP="005A1019">
      <w:pPr>
        <w:pStyle w:val="Corpotesto"/>
        <w:ind w:left="142" w:right="853"/>
        <w:rPr>
          <w:sz w:val="22"/>
          <w:szCs w:val="22"/>
        </w:rPr>
      </w:pPr>
    </w:p>
    <w:p w14:paraId="17DD8AC7" w14:textId="77777777" w:rsidR="00CC7750" w:rsidRPr="00D437C5" w:rsidRDefault="00914907" w:rsidP="005A1019">
      <w:pPr>
        <w:pStyle w:val="Titolo1"/>
        <w:ind w:left="142" w:right="853"/>
        <w:rPr>
          <w:sz w:val="22"/>
          <w:szCs w:val="22"/>
        </w:rPr>
      </w:pPr>
      <w:r w:rsidRPr="00D437C5">
        <w:rPr>
          <w:sz w:val="22"/>
          <w:szCs w:val="22"/>
        </w:rPr>
        <w:t>Art.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5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–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Modalità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e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termini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per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la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presentazione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delle</w:t>
      </w:r>
      <w:r w:rsidRPr="00D437C5">
        <w:rPr>
          <w:spacing w:val="-2"/>
          <w:sz w:val="22"/>
          <w:szCs w:val="22"/>
        </w:rPr>
        <w:t xml:space="preserve"> istanze</w:t>
      </w:r>
    </w:p>
    <w:p w14:paraId="2921B3D5" w14:textId="1A86750A" w:rsidR="00CC7750" w:rsidRDefault="0009505B" w:rsidP="005A1019">
      <w:pPr>
        <w:pStyle w:val="Corpotesto"/>
        <w:ind w:left="142" w:right="853"/>
        <w:jc w:val="both"/>
        <w:rPr>
          <w:sz w:val="22"/>
          <w:szCs w:val="22"/>
        </w:rPr>
      </w:pPr>
      <w:bookmarkStart w:id="2" w:name="_Hlk195178159"/>
      <w:r w:rsidRPr="00D437C5">
        <w:rPr>
          <w:sz w:val="22"/>
          <w:szCs w:val="22"/>
        </w:rPr>
        <w:t xml:space="preserve">I titolari di </w:t>
      </w:r>
      <w:bookmarkEnd w:id="2"/>
      <w:r w:rsidRPr="00D437C5">
        <w:rPr>
          <w:sz w:val="22"/>
          <w:szCs w:val="22"/>
        </w:rPr>
        <w:t>librerie e cartolibrerie interessate</w:t>
      </w:r>
      <w:r w:rsidR="00D33F70" w:rsidRPr="00D437C5">
        <w:rPr>
          <w:sz w:val="22"/>
          <w:szCs w:val="22"/>
        </w:rPr>
        <w:t xml:space="preserve"> dovranno accreditarsi:</w:t>
      </w:r>
    </w:p>
    <w:p w14:paraId="178124FD" w14:textId="287BA7D0" w:rsidR="0009505B" w:rsidRPr="006B73E9" w:rsidRDefault="0009505B" w:rsidP="006B73E9">
      <w:pPr>
        <w:pStyle w:val="Corpotesto"/>
        <w:numPr>
          <w:ilvl w:val="0"/>
          <w:numId w:val="9"/>
        </w:numPr>
        <w:tabs>
          <w:tab w:val="left" w:pos="426"/>
          <w:tab w:val="left" w:pos="11057"/>
        </w:tabs>
        <w:ind w:left="426" w:right="853" w:hanging="284"/>
        <w:jc w:val="both"/>
        <w:rPr>
          <w:b/>
          <w:bCs/>
          <w:sz w:val="22"/>
          <w:szCs w:val="22"/>
        </w:rPr>
      </w:pPr>
      <w:r w:rsidRPr="006B73E9">
        <w:rPr>
          <w:b/>
          <w:bCs/>
          <w:sz w:val="22"/>
          <w:szCs w:val="22"/>
        </w:rPr>
        <w:t xml:space="preserve">PER LA FORNITURA DEI TESTI SCOLASTICI </w:t>
      </w:r>
      <w:r w:rsidR="006B73E9">
        <w:rPr>
          <w:b/>
          <w:bCs/>
          <w:sz w:val="22"/>
          <w:szCs w:val="22"/>
        </w:rPr>
        <w:t>DEL</w:t>
      </w:r>
      <w:r w:rsidRPr="006B73E9">
        <w:rPr>
          <w:b/>
          <w:bCs/>
          <w:sz w:val="22"/>
          <w:szCs w:val="22"/>
        </w:rPr>
        <w:t>LE SCUOLE SECONDARIE DI 1° E 2 ° GRADO</w:t>
      </w:r>
      <w:r w:rsidRPr="006B73E9">
        <w:rPr>
          <w:sz w:val="22"/>
          <w:szCs w:val="22"/>
        </w:rPr>
        <w:t xml:space="preserve"> </w:t>
      </w:r>
      <w:r w:rsidR="00D33F70" w:rsidRPr="006B73E9">
        <w:rPr>
          <w:sz w:val="22"/>
          <w:szCs w:val="22"/>
        </w:rPr>
        <w:t xml:space="preserve">tramite la piattaforma </w:t>
      </w:r>
      <w:r w:rsidR="00F64D3D" w:rsidRPr="006B73E9">
        <w:rPr>
          <w:b/>
          <w:bCs/>
          <w:sz w:val="22"/>
          <w:szCs w:val="22"/>
        </w:rPr>
        <w:t>S</w:t>
      </w:r>
      <w:r w:rsidR="00D33F70" w:rsidRPr="006B73E9">
        <w:rPr>
          <w:b/>
          <w:bCs/>
          <w:sz w:val="22"/>
          <w:szCs w:val="22"/>
        </w:rPr>
        <w:t xml:space="preserve">tudio in </w:t>
      </w:r>
      <w:r w:rsidR="00F64D3D" w:rsidRPr="006B73E9">
        <w:rPr>
          <w:b/>
          <w:bCs/>
          <w:sz w:val="22"/>
          <w:szCs w:val="22"/>
        </w:rPr>
        <w:t>P</w:t>
      </w:r>
      <w:r w:rsidR="00D33F70" w:rsidRPr="006B73E9">
        <w:rPr>
          <w:b/>
          <w:bCs/>
          <w:sz w:val="22"/>
          <w:szCs w:val="22"/>
        </w:rPr>
        <w:t>uglia</w:t>
      </w:r>
      <w:r w:rsidR="00D33F70" w:rsidRPr="006B73E9">
        <w:rPr>
          <w:sz w:val="22"/>
          <w:szCs w:val="22"/>
        </w:rPr>
        <w:t xml:space="preserve"> raggiungibile al seguente indirizzo</w:t>
      </w:r>
      <w:r w:rsidRPr="006B73E9">
        <w:rPr>
          <w:sz w:val="22"/>
          <w:szCs w:val="22"/>
        </w:rPr>
        <w:t xml:space="preserve">:  </w:t>
      </w:r>
      <w:r w:rsidR="006B73E9" w:rsidRPr="006B73E9">
        <w:rPr>
          <w:sz w:val="22"/>
          <w:szCs w:val="22"/>
        </w:rPr>
        <w:t xml:space="preserve"> </w:t>
      </w:r>
      <w:hyperlink r:id="rId11" w:history="1">
        <w:r w:rsidRPr="006B73E9">
          <w:rPr>
            <w:rStyle w:val="Collegamentoipertestuale"/>
            <w:b/>
            <w:bCs/>
            <w:sz w:val="22"/>
            <w:szCs w:val="22"/>
          </w:rPr>
          <w:t>https://www.studioinpuglia.regione.puglia.it/buono-</w:t>
        </w:r>
        <w:r w:rsidRPr="006B73E9">
          <w:rPr>
            <w:rStyle w:val="Collegamentoipertestuale"/>
            <w:b/>
            <w:bCs/>
            <w:sz w:val="22"/>
            <w:szCs w:val="22"/>
          </w:rPr>
          <w:lastRenderedPageBreak/>
          <w:t>libri/</w:t>
        </w:r>
      </w:hyperlink>
      <w:r w:rsidRPr="006B73E9">
        <w:rPr>
          <w:b/>
          <w:bCs/>
          <w:sz w:val="22"/>
          <w:szCs w:val="22"/>
        </w:rPr>
        <w:t xml:space="preserve"> </w:t>
      </w:r>
    </w:p>
    <w:p w14:paraId="4861253B" w14:textId="22F21B58" w:rsidR="0009505B" w:rsidRDefault="006B73E9" w:rsidP="006B73E9">
      <w:pPr>
        <w:pStyle w:val="Corpotesto"/>
        <w:tabs>
          <w:tab w:val="left" w:pos="426"/>
        </w:tabs>
        <w:ind w:left="426" w:right="853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9505B" w:rsidRPr="00D437C5">
        <w:rPr>
          <w:sz w:val="22"/>
          <w:szCs w:val="22"/>
        </w:rPr>
        <w:t>La procedura di accreditamento verrà attivata dalla Regione Puglia in sede di emanazione d</w:t>
      </w:r>
      <w:r w:rsidR="007A1A8A">
        <w:rPr>
          <w:sz w:val="22"/>
          <w:szCs w:val="22"/>
        </w:rPr>
        <w:t>ell’</w:t>
      </w:r>
      <w:r w:rsidR="0009505B" w:rsidRPr="00D437C5">
        <w:rPr>
          <w:sz w:val="22"/>
          <w:szCs w:val="22"/>
        </w:rPr>
        <w:t>avviso pubblico</w:t>
      </w:r>
      <w:r w:rsidR="007A1A8A">
        <w:rPr>
          <w:sz w:val="22"/>
          <w:szCs w:val="22"/>
        </w:rPr>
        <w:t xml:space="preserve"> teso ad erogare il beneficio agli studenti</w:t>
      </w:r>
      <w:r w:rsidR="00F64D3D">
        <w:rPr>
          <w:sz w:val="22"/>
          <w:szCs w:val="22"/>
        </w:rPr>
        <w:t>.</w:t>
      </w:r>
    </w:p>
    <w:p w14:paraId="2D5E6A69" w14:textId="74965AF1" w:rsidR="0009505B" w:rsidRPr="001248F0" w:rsidRDefault="0009505B" w:rsidP="006B73E9">
      <w:pPr>
        <w:pStyle w:val="Corpotesto"/>
        <w:numPr>
          <w:ilvl w:val="0"/>
          <w:numId w:val="9"/>
        </w:numPr>
        <w:tabs>
          <w:tab w:val="left" w:pos="426"/>
          <w:tab w:val="left" w:pos="11340"/>
        </w:tabs>
        <w:ind w:left="426" w:right="853" w:hanging="284"/>
        <w:jc w:val="both"/>
        <w:rPr>
          <w:rStyle w:val="Collegamentoipertestuale"/>
          <w:b/>
          <w:bCs/>
        </w:rPr>
      </w:pPr>
      <w:r w:rsidRPr="00D437C5">
        <w:rPr>
          <w:b/>
          <w:bCs/>
          <w:sz w:val="22"/>
          <w:szCs w:val="22"/>
        </w:rPr>
        <w:t xml:space="preserve">PER LA FORNITURA DEI LIBRI DI TESTO </w:t>
      </w:r>
      <w:r w:rsidR="006B73E9">
        <w:rPr>
          <w:b/>
          <w:bCs/>
          <w:sz w:val="22"/>
          <w:szCs w:val="22"/>
        </w:rPr>
        <w:t xml:space="preserve">DELLA </w:t>
      </w:r>
      <w:r w:rsidRPr="00D437C5">
        <w:rPr>
          <w:b/>
          <w:bCs/>
          <w:sz w:val="22"/>
          <w:szCs w:val="22"/>
        </w:rPr>
        <w:t>SCUOLA PRIMARIA</w:t>
      </w:r>
      <w:r w:rsidRPr="00D437C5">
        <w:rPr>
          <w:sz w:val="22"/>
          <w:szCs w:val="22"/>
        </w:rPr>
        <w:t xml:space="preserve"> </w:t>
      </w:r>
      <w:r w:rsidR="00D33F70" w:rsidRPr="00D437C5">
        <w:rPr>
          <w:sz w:val="22"/>
          <w:szCs w:val="22"/>
        </w:rPr>
        <w:t>tramite la</w:t>
      </w:r>
      <w:r w:rsidRPr="00D437C5">
        <w:rPr>
          <w:sz w:val="22"/>
          <w:szCs w:val="22"/>
        </w:rPr>
        <w:t xml:space="preserve"> piattaforma </w:t>
      </w:r>
      <w:r w:rsidRPr="00D437C5">
        <w:rPr>
          <w:b/>
          <w:bCs/>
          <w:sz w:val="22"/>
          <w:szCs w:val="22"/>
        </w:rPr>
        <w:t>Sysap</w:t>
      </w:r>
      <w:r w:rsidR="00D33F70" w:rsidRPr="00D437C5">
        <w:rPr>
          <w:sz w:val="22"/>
          <w:szCs w:val="22"/>
        </w:rPr>
        <w:t xml:space="preserve"> raggiungibile </w:t>
      </w:r>
      <w:r w:rsidRPr="00D437C5">
        <w:rPr>
          <w:sz w:val="22"/>
          <w:szCs w:val="22"/>
        </w:rPr>
        <w:t xml:space="preserve">al seguente link </w:t>
      </w:r>
      <w:r w:rsidRPr="001248F0">
        <w:rPr>
          <w:rStyle w:val="Collegamentoipertestuale"/>
          <w:b/>
          <w:bCs/>
          <w:sz w:val="22"/>
          <w:szCs w:val="22"/>
        </w:rPr>
        <w:t>https://www.sysap.com/cedole/</w:t>
      </w:r>
    </w:p>
    <w:p w14:paraId="544E0CA6" w14:textId="0588D5D8" w:rsidR="0009505B" w:rsidRPr="00D437C5" w:rsidRDefault="006B73E9" w:rsidP="006B73E9">
      <w:pPr>
        <w:pStyle w:val="Corpotesto"/>
        <w:tabs>
          <w:tab w:val="left" w:pos="426"/>
          <w:tab w:val="left" w:pos="11340"/>
        </w:tabs>
        <w:ind w:left="426" w:right="853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9505B" w:rsidRPr="00D437C5">
        <w:rPr>
          <w:sz w:val="22"/>
          <w:szCs w:val="22"/>
        </w:rPr>
        <w:t>La procedura di accreditamento è attiva dalla pubblicazione del presente avviso</w:t>
      </w:r>
      <w:r w:rsidR="00D33F70" w:rsidRPr="00D437C5">
        <w:rPr>
          <w:sz w:val="22"/>
          <w:szCs w:val="22"/>
        </w:rPr>
        <w:t>.</w:t>
      </w:r>
    </w:p>
    <w:p w14:paraId="2C81981B" w14:textId="5C3BC4D4" w:rsidR="00CC7750" w:rsidRPr="00D437C5" w:rsidRDefault="00914907" w:rsidP="006B73E9">
      <w:pPr>
        <w:pStyle w:val="Titolo1"/>
        <w:ind w:left="426" w:right="853"/>
        <w:rPr>
          <w:sz w:val="22"/>
          <w:szCs w:val="22"/>
        </w:rPr>
      </w:pPr>
      <w:r w:rsidRPr="00D437C5">
        <w:rPr>
          <w:sz w:val="22"/>
          <w:szCs w:val="22"/>
        </w:rPr>
        <w:t>Le “cedole librarie” e i “buoni libro” digitali potranno essere spesi – esclusivamente – presso le librerie e cartolibrerie regolarmente accreditate</w:t>
      </w:r>
      <w:r w:rsidRPr="00D437C5">
        <w:rPr>
          <w:spacing w:val="-2"/>
          <w:sz w:val="22"/>
          <w:szCs w:val="22"/>
        </w:rPr>
        <w:t>.</w:t>
      </w:r>
    </w:p>
    <w:p w14:paraId="02B50719" w14:textId="77777777" w:rsidR="00CC7750" w:rsidRPr="00D437C5" w:rsidRDefault="00CC7750" w:rsidP="005A1019">
      <w:pPr>
        <w:pStyle w:val="Corpotesto"/>
        <w:ind w:left="142" w:right="853"/>
        <w:rPr>
          <w:b/>
          <w:sz w:val="22"/>
          <w:szCs w:val="22"/>
        </w:rPr>
      </w:pPr>
    </w:p>
    <w:p w14:paraId="75DE01E7" w14:textId="77777777" w:rsidR="00CC7750" w:rsidRPr="00D437C5" w:rsidRDefault="00914907" w:rsidP="005A1019">
      <w:pPr>
        <w:ind w:left="142" w:right="853"/>
        <w:jc w:val="both"/>
        <w:rPr>
          <w:b/>
        </w:rPr>
      </w:pPr>
      <w:r w:rsidRPr="00D437C5">
        <w:rPr>
          <w:b/>
        </w:rPr>
        <w:t>Art.</w:t>
      </w:r>
      <w:r w:rsidRPr="00D437C5">
        <w:rPr>
          <w:b/>
          <w:spacing w:val="-4"/>
        </w:rPr>
        <w:t xml:space="preserve"> </w:t>
      </w:r>
      <w:r w:rsidRPr="00D437C5">
        <w:rPr>
          <w:b/>
        </w:rPr>
        <w:t>6</w:t>
      </w:r>
      <w:r w:rsidRPr="00D437C5">
        <w:rPr>
          <w:b/>
          <w:spacing w:val="-3"/>
        </w:rPr>
        <w:t xml:space="preserve"> </w:t>
      </w:r>
      <w:r w:rsidRPr="00D437C5">
        <w:rPr>
          <w:b/>
        </w:rPr>
        <w:t>-</w:t>
      </w:r>
      <w:r w:rsidRPr="00D437C5">
        <w:rPr>
          <w:b/>
          <w:spacing w:val="-1"/>
        </w:rPr>
        <w:t xml:space="preserve"> </w:t>
      </w:r>
      <w:r w:rsidRPr="00D437C5">
        <w:rPr>
          <w:b/>
        </w:rPr>
        <w:t>Liquidazione</w:t>
      </w:r>
      <w:r w:rsidRPr="00D437C5">
        <w:rPr>
          <w:b/>
          <w:spacing w:val="-4"/>
        </w:rPr>
        <w:t xml:space="preserve"> </w:t>
      </w:r>
      <w:r w:rsidRPr="00D437C5">
        <w:rPr>
          <w:b/>
        </w:rPr>
        <w:t>delle</w:t>
      </w:r>
      <w:r w:rsidRPr="00D437C5">
        <w:rPr>
          <w:b/>
          <w:spacing w:val="-3"/>
        </w:rPr>
        <w:t xml:space="preserve"> </w:t>
      </w:r>
      <w:r w:rsidRPr="00D437C5">
        <w:rPr>
          <w:b/>
          <w:spacing w:val="-2"/>
        </w:rPr>
        <w:t>fatture.</w:t>
      </w:r>
    </w:p>
    <w:p w14:paraId="60FBE11F" w14:textId="34275E45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Ai fini della liquidazione le cartolibrerie/librerie dovranno attendere l’autorizzazione all’emissione delle fatture, che verrà fornita direttamente attraverso le piattaforme informatiche a seguito dei necessari controlli da parte del Servizi</w:t>
      </w:r>
      <w:r w:rsidR="00D33F70" w:rsidRPr="00D437C5">
        <w:rPr>
          <w:sz w:val="22"/>
          <w:szCs w:val="22"/>
        </w:rPr>
        <w:t>o Istruzione</w:t>
      </w:r>
      <w:r w:rsidRPr="00D437C5">
        <w:rPr>
          <w:sz w:val="22"/>
          <w:szCs w:val="22"/>
        </w:rPr>
        <w:t>.</w:t>
      </w:r>
    </w:p>
    <w:p w14:paraId="39F849E3" w14:textId="793443B2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 xml:space="preserve">Le fatture elettroniche, relative alle cedole e ai buoni libro ritirati, dovranno essere inviate tramite la piattaforma SDI e trasmesse al Comune di </w:t>
      </w:r>
      <w:r w:rsidR="00AD1E04" w:rsidRPr="00D437C5">
        <w:rPr>
          <w:sz w:val="22"/>
          <w:szCs w:val="22"/>
        </w:rPr>
        <w:t>San Giorgio Ionico</w:t>
      </w:r>
      <w:r w:rsidRPr="00D437C5">
        <w:rPr>
          <w:sz w:val="22"/>
          <w:szCs w:val="22"/>
        </w:rPr>
        <w:t xml:space="preserve"> – </w:t>
      </w:r>
      <w:r w:rsidR="00AB307B" w:rsidRPr="00D437C5">
        <w:rPr>
          <w:sz w:val="22"/>
          <w:szCs w:val="22"/>
        </w:rPr>
        <w:t>P.I. 00811120732   C.F. 80009010739</w:t>
      </w:r>
      <w:r w:rsidR="00AB307B" w:rsidRPr="00D437C5">
        <w:rPr>
          <w:rFonts w:ascii="Bookman Old Style" w:eastAsia="Times New Roman" w:hAnsi="Bookman Old Style" w:cs="Times New Roman"/>
          <w:sz w:val="22"/>
          <w:szCs w:val="22"/>
          <w:lang w:eastAsia="it-IT"/>
        </w:rPr>
        <w:t xml:space="preserve"> - </w:t>
      </w:r>
      <w:r w:rsidRPr="00D437C5">
        <w:rPr>
          <w:sz w:val="22"/>
          <w:szCs w:val="22"/>
        </w:rPr>
        <w:t xml:space="preserve">Codice Univoco </w:t>
      </w:r>
      <w:r w:rsidR="00D33F70" w:rsidRPr="00D437C5">
        <w:rPr>
          <w:sz w:val="22"/>
          <w:szCs w:val="22"/>
        </w:rPr>
        <w:t>EXQGAN</w:t>
      </w:r>
      <w:r w:rsidRPr="00D437C5">
        <w:rPr>
          <w:sz w:val="22"/>
          <w:szCs w:val="22"/>
        </w:rPr>
        <w:t>.</w:t>
      </w:r>
    </w:p>
    <w:p w14:paraId="05376B53" w14:textId="77777777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Sulle fatture emesse per la fornitura di libri di testo delle scuole primarie (statali e paritarie), la cartolibreria/libreria dovrà applicare lo sconto previsto dal decreto MIUR.</w:t>
      </w:r>
    </w:p>
    <w:p w14:paraId="1806A1D3" w14:textId="70F0CBE8" w:rsidR="00CC7750" w:rsidRPr="00A15281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Le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fatture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dovranno</w:t>
      </w:r>
      <w:r w:rsidRPr="00D437C5">
        <w:rPr>
          <w:spacing w:val="-4"/>
          <w:sz w:val="22"/>
          <w:szCs w:val="22"/>
        </w:rPr>
        <w:t xml:space="preserve"> </w:t>
      </w:r>
      <w:r w:rsidRPr="00A15281">
        <w:rPr>
          <w:sz w:val="22"/>
          <w:szCs w:val="22"/>
        </w:rPr>
        <w:t>contenere</w:t>
      </w:r>
      <w:r w:rsidR="00EA51B7" w:rsidRPr="00A15281">
        <w:rPr>
          <w:sz w:val="22"/>
          <w:szCs w:val="22"/>
        </w:rPr>
        <w:t xml:space="preserve"> </w:t>
      </w:r>
      <w:r w:rsidRPr="00A15281">
        <w:rPr>
          <w:sz w:val="22"/>
          <w:szCs w:val="22"/>
        </w:rPr>
        <w:t>l’indicazione “Non soggette ad IVA” nonché il riferimento normativo “Art. 74 DPR 633/72”</w:t>
      </w:r>
    </w:p>
    <w:p w14:paraId="6E522334" w14:textId="469D28D7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Le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fatture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dovranno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essere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emesse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distintamente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per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tipologia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di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pacing w:val="-2"/>
          <w:sz w:val="22"/>
          <w:szCs w:val="22"/>
        </w:rPr>
        <w:t>fornitura:</w:t>
      </w:r>
    </w:p>
    <w:p w14:paraId="63ADAB93" w14:textId="526A4C3B" w:rsidR="00CC7750" w:rsidRPr="00D437C5" w:rsidRDefault="00914907" w:rsidP="005A1019">
      <w:pPr>
        <w:pStyle w:val="Paragrafoelenco"/>
        <w:numPr>
          <w:ilvl w:val="0"/>
          <w:numId w:val="4"/>
        </w:numPr>
        <w:tabs>
          <w:tab w:val="left" w:pos="1840"/>
        </w:tabs>
        <w:spacing w:before="0"/>
        <w:ind w:right="853"/>
      </w:pPr>
      <w:r w:rsidRPr="00D437C5">
        <w:rPr>
          <w:b/>
          <w:bCs/>
        </w:rPr>
        <w:t>Scuola</w:t>
      </w:r>
      <w:r w:rsidRPr="00D437C5">
        <w:rPr>
          <w:b/>
          <w:bCs/>
          <w:spacing w:val="-2"/>
        </w:rPr>
        <w:t xml:space="preserve"> </w:t>
      </w:r>
      <w:r w:rsidRPr="00D437C5">
        <w:rPr>
          <w:b/>
          <w:bCs/>
        </w:rPr>
        <w:t>primaria</w:t>
      </w:r>
      <w:r w:rsidRPr="00D437C5">
        <w:rPr>
          <w:spacing w:val="-1"/>
        </w:rPr>
        <w:t xml:space="preserve"> </w:t>
      </w:r>
      <w:r w:rsidRPr="00D437C5">
        <w:t>–</w:t>
      </w:r>
      <w:r w:rsidRPr="00D437C5">
        <w:rPr>
          <w:spacing w:val="-1"/>
        </w:rPr>
        <w:t xml:space="preserve"> </w:t>
      </w:r>
      <w:r w:rsidRPr="00D437C5">
        <w:t>Causale</w:t>
      </w:r>
      <w:r w:rsidRPr="00D437C5">
        <w:rPr>
          <w:spacing w:val="2"/>
        </w:rPr>
        <w:t xml:space="preserve"> </w:t>
      </w:r>
      <w:r w:rsidRPr="00D437C5">
        <w:t>fattura:</w:t>
      </w:r>
      <w:r w:rsidRPr="00D437C5">
        <w:rPr>
          <w:spacing w:val="-1"/>
        </w:rPr>
        <w:t xml:space="preserve"> </w:t>
      </w:r>
      <w:r w:rsidRPr="00D437C5">
        <w:t>“Fornitura</w:t>
      </w:r>
      <w:r w:rsidRPr="00D437C5">
        <w:rPr>
          <w:spacing w:val="-4"/>
        </w:rPr>
        <w:t xml:space="preserve"> </w:t>
      </w:r>
      <w:r w:rsidRPr="00D437C5">
        <w:t>testi</w:t>
      </w:r>
      <w:r w:rsidRPr="00D437C5">
        <w:rPr>
          <w:spacing w:val="1"/>
        </w:rPr>
        <w:t xml:space="preserve"> </w:t>
      </w:r>
      <w:r w:rsidRPr="00D437C5">
        <w:t>scolastici</w:t>
      </w:r>
      <w:r w:rsidRPr="00D437C5">
        <w:rPr>
          <w:spacing w:val="-1"/>
        </w:rPr>
        <w:t xml:space="preserve"> </w:t>
      </w:r>
      <w:r w:rsidRPr="00D437C5">
        <w:t>agli</w:t>
      </w:r>
      <w:r w:rsidRPr="00D437C5">
        <w:rPr>
          <w:spacing w:val="-1"/>
        </w:rPr>
        <w:t xml:space="preserve"> </w:t>
      </w:r>
      <w:r w:rsidRPr="00D437C5">
        <w:t>alunni</w:t>
      </w:r>
      <w:r w:rsidRPr="00D437C5">
        <w:rPr>
          <w:spacing w:val="-1"/>
        </w:rPr>
        <w:t xml:space="preserve"> </w:t>
      </w:r>
      <w:r w:rsidRPr="00D437C5">
        <w:t>delle</w:t>
      </w:r>
      <w:r w:rsidRPr="00D437C5">
        <w:rPr>
          <w:spacing w:val="1"/>
        </w:rPr>
        <w:t xml:space="preserve"> </w:t>
      </w:r>
      <w:r w:rsidRPr="00D437C5">
        <w:t>scuole</w:t>
      </w:r>
      <w:r w:rsidRPr="00D437C5">
        <w:rPr>
          <w:spacing w:val="4"/>
        </w:rPr>
        <w:t xml:space="preserve"> </w:t>
      </w:r>
      <w:r w:rsidRPr="00D437C5">
        <w:rPr>
          <w:spacing w:val="-2"/>
        </w:rPr>
        <w:t>primarie</w:t>
      </w:r>
      <w:r w:rsidR="00AB307B" w:rsidRPr="00D437C5">
        <w:rPr>
          <w:spacing w:val="-2"/>
        </w:rPr>
        <w:t xml:space="preserve"> </w:t>
      </w:r>
      <w:r w:rsidRPr="00D437C5">
        <w:t>– anno scolastico</w:t>
      </w:r>
      <w:r w:rsidR="00AB307B" w:rsidRPr="00D437C5">
        <w:t>______</w:t>
      </w:r>
    </w:p>
    <w:p w14:paraId="63F395AC" w14:textId="52FB6626" w:rsidR="00CC7750" w:rsidRPr="00D437C5" w:rsidRDefault="00914907" w:rsidP="005A1019">
      <w:pPr>
        <w:pStyle w:val="Paragrafoelenco"/>
        <w:numPr>
          <w:ilvl w:val="0"/>
          <w:numId w:val="4"/>
        </w:numPr>
        <w:tabs>
          <w:tab w:val="left" w:pos="785"/>
        </w:tabs>
        <w:spacing w:before="0"/>
        <w:ind w:right="853"/>
      </w:pPr>
      <w:r w:rsidRPr="00D437C5">
        <w:rPr>
          <w:b/>
          <w:bCs/>
        </w:rPr>
        <w:t>Scuola</w:t>
      </w:r>
      <w:r w:rsidRPr="00D437C5">
        <w:rPr>
          <w:b/>
          <w:bCs/>
          <w:spacing w:val="39"/>
        </w:rPr>
        <w:t xml:space="preserve"> </w:t>
      </w:r>
      <w:r w:rsidRPr="00D437C5">
        <w:rPr>
          <w:b/>
          <w:bCs/>
        </w:rPr>
        <w:t>secondaria</w:t>
      </w:r>
      <w:r w:rsidRPr="00D437C5">
        <w:rPr>
          <w:b/>
          <w:bCs/>
          <w:spacing w:val="-9"/>
        </w:rPr>
        <w:t xml:space="preserve"> </w:t>
      </w:r>
      <w:r w:rsidRPr="00D437C5">
        <w:rPr>
          <w:b/>
          <w:bCs/>
        </w:rPr>
        <w:t>di</w:t>
      </w:r>
      <w:r w:rsidRPr="00D437C5">
        <w:rPr>
          <w:b/>
          <w:bCs/>
          <w:spacing w:val="-9"/>
        </w:rPr>
        <w:t xml:space="preserve"> </w:t>
      </w:r>
      <w:r w:rsidRPr="00D437C5">
        <w:rPr>
          <w:b/>
          <w:bCs/>
        </w:rPr>
        <w:t>primo</w:t>
      </w:r>
      <w:r w:rsidRPr="00D437C5">
        <w:rPr>
          <w:b/>
          <w:bCs/>
          <w:spacing w:val="-6"/>
        </w:rPr>
        <w:t xml:space="preserve"> </w:t>
      </w:r>
      <w:r w:rsidRPr="00D437C5">
        <w:rPr>
          <w:b/>
          <w:bCs/>
        </w:rPr>
        <w:t>e</w:t>
      </w:r>
      <w:r w:rsidRPr="00D437C5">
        <w:rPr>
          <w:b/>
          <w:bCs/>
          <w:spacing w:val="-8"/>
        </w:rPr>
        <w:t xml:space="preserve"> </w:t>
      </w:r>
      <w:r w:rsidRPr="00D437C5">
        <w:rPr>
          <w:b/>
          <w:bCs/>
        </w:rPr>
        <w:t>secondo</w:t>
      </w:r>
      <w:r w:rsidRPr="00D437C5">
        <w:rPr>
          <w:b/>
          <w:bCs/>
          <w:spacing w:val="-8"/>
        </w:rPr>
        <w:t xml:space="preserve"> </w:t>
      </w:r>
      <w:r w:rsidRPr="00D437C5">
        <w:rPr>
          <w:b/>
          <w:bCs/>
        </w:rPr>
        <w:t>grado</w:t>
      </w:r>
      <w:r w:rsidRPr="00D437C5">
        <w:rPr>
          <w:spacing w:val="-2"/>
        </w:rPr>
        <w:t xml:space="preserve"> </w:t>
      </w:r>
      <w:r w:rsidRPr="00D437C5">
        <w:t>–</w:t>
      </w:r>
      <w:r w:rsidRPr="00D437C5">
        <w:rPr>
          <w:spacing w:val="-8"/>
        </w:rPr>
        <w:t xml:space="preserve"> </w:t>
      </w:r>
      <w:r w:rsidRPr="00D437C5">
        <w:t>Causale</w:t>
      </w:r>
      <w:r w:rsidRPr="00D437C5">
        <w:rPr>
          <w:spacing w:val="-8"/>
        </w:rPr>
        <w:t xml:space="preserve"> </w:t>
      </w:r>
      <w:r w:rsidRPr="00D437C5">
        <w:t>fattura:</w:t>
      </w:r>
      <w:r w:rsidRPr="00D437C5">
        <w:rPr>
          <w:spacing w:val="-8"/>
        </w:rPr>
        <w:t xml:space="preserve"> </w:t>
      </w:r>
      <w:r w:rsidRPr="00D437C5">
        <w:t>“Fornitura</w:t>
      </w:r>
      <w:r w:rsidRPr="00D437C5">
        <w:rPr>
          <w:spacing w:val="-6"/>
        </w:rPr>
        <w:t xml:space="preserve"> </w:t>
      </w:r>
      <w:r w:rsidRPr="00D437C5">
        <w:t>testi</w:t>
      </w:r>
      <w:r w:rsidRPr="00D437C5">
        <w:rPr>
          <w:spacing w:val="-9"/>
        </w:rPr>
        <w:t xml:space="preserve"> </w:t>
      </w:r>
      <w:r w:rsidRPr="00D437C5">
        <w:t>scolastici</w:t>
      </w:r>
      <w:r w:rsidRPr="00D437C5">
        <w:rPr>
          <w:spacing w:val="-8"/>
        </w:rPr>
        <w:t xml:space="preserve"> </w:t>
      </w:r>
      <w:r w:rsidRPr="00D437C5">
        <w:rPr>
          <w:spacing w:val="-4"/>
        </w:rPr>
        <w:t>agli</w:t>
      </w:r>
      <w:r w:rsidR="00AB307B" w:rsidRPr="00D437C5">
        <w:rPr>
          <w:spacing w:val="-4"/>
        </w:rPr>
        <w:t xml:space="preserve"> </w:t>
      </w:r>
      <w:r w:rsidRPr="00D437C5">
        <w:t>alunni delle scuole secondarie di primo e secondo grado – anno scolastico</w:t>
      </w:r>
      <w:r w:rsidR="00AB307B" w:rsidRPr="00D437C5">
        <w:t>______</w:t>
      </w:r>
    </w:p>
    <w:p w14:paraId="31A61659" w14:textId="138A21A4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La liquidazione verrà disposta entro 30 giorni dalla data di ricevimento della fattura, eventuali contestazioni di irregolarità sospenderanno il predetto termine.</w:t>
      </w:r>
    </w:p>
    <w:p w14:paraId="4BB415D2" w14:textId="77777777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Non si procederà alla liquidazione delle fatture in caso di esito negativo dei controlli effettuati e qualora dai riscontri effettuati a cura dell’Amministrazione sia rilevata l’attuazione di pratiche commerciali scorrette o comunque ascrivibili a concorrenza sleale, in violazione dei principi e delle disposizioni di cui alla L.128/2011 recante la “Nuova disciplina del prezzo dei libri”, salva l’irrogazione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delle ulteriori sanzioni di cui agli art. 22, c.3, 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 xml:space="preserve">29, c.2 e 3, del D.Lgs. 114/98, così come previsto dal c.8 dell’art.2 della stessa L.128/2011, nonché l’azionabilità degli ulteriori rimedi contro </w:t>
      </w:r>
      <w:r w:rsidRPr="00D437C5">
        <w:rPr>
          <w:spacing w:val="-2"/>
          <w:sz w:val="22"/>
          <w:szCs w:val="22"/>
        </w:rPr>
        <w:t>l’inadempimento.</w:t>
      </w:r>
    </w:p>
    <w:p w14:paraId="56B5E9B0" w14:textId="77777777" w:rsidR="00CC7750" w:rsidRPr="00D437C5" w:rsidRDefault="00CC7750" w:rsidP="005A1019">
      <w:pPr>
        <w:pStyle w:val="Corpotesto"/>
        <w:ind w:left="142" w:right="853"/>
        <w:rPr>
          <w:sz w:val="22"/>
          <w:szCs w:val="22"/>
        </w:rPr>
      </w:pPr>
    </w:p>
    <w:p w14:paraId="1BD2DAF5" w14:textId="77777777" w:rsidR="00CC7750" w:rsidRPr="00D437C5" w:rsidRDefault="00914907" w:rsidP="005A1019">
      <w:pPr>
        <w:pStyle w:val="Titolo1"/>
        <w:ind w:left="142" w:right="853"/>
        <w:rPr>
          <w:sz w:val="22"/>
          <w:szCs w:val="22"/>
        </w:rPr>
      </w:pPr>
      <w:r w:rsidRPr="00D437C5">
        <w:rPr>
          <w:sz w:val="22"/>
          <w:szCs w:val="22"/>
        </w:rPr>
        <w:t>Art.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7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-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Risoluzione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delle</w:t>
      </w:r>
      <w:r w:rsidRPr="00D437C5">
        <w:rPr>
          <w:spacing w:val="-2"/>
          <w:sz w:val="22"/>
          <w:szCs w:val="22"/>
        </w:rPr>
        <w:t xml:space="preserve"> controversie.</w:t>
      </w:r>
    </w:p>
    <w:p w14:paraId="0326B091" w14:textId="35CEE031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 xml:space="preserve">Per tutte le controversie che dovessero insorgere relativamente alla osservanza e all’attuazione delle prescrizioni di cui al presente avviso pubblico, sarà competente in modo esclusivo il Foro di </w:t>
      </w:r>
      <w:r w:rsidR="004C0681">
        <w:rPr>
          <w:sz w:val="22"/>
          <w:szCs w:val="22"/>
        </w:rPr>
        <w:t>Taranto.</w:t>
      </w:r>
    </w:p>
    <w:p w14:paraId="7E5049B1" w14:textId="77777777" w:rsidR="00CC7750" w:rsidRPr="00D437C5" w:rsidRDefault="00CC7750" w:rsidP="005A1019">
      <w:pPr>
        <w:pStyle w:val="Corpotesto"/>
        <w:ind w:left="142" w:right="853"/>
        <w:rPr>
          <w:sz w:val="22"/>
          <w:szCs w:val="22"/>
        </w:rPr>
      </w:pPr>
    </w:p>
    <w:p w14:paraId="69281325" w14:textId="77777777" w:rsidR="00CC7750" w:rsidRPr="00D437C5" w:rsidRDefault="00914907" w:rsidP="005A1019">
      <w:pPr>
        <w:pStyle w:val="Titolo1"/>
        <w:ind w:left="142" w:right="853"/>
        <w:rPr>
          <w:sz w:val="22"/>
          <w:szCs w:val="22"/>
        </w:rPr>
      </w:pPr>
      <w:r w:rsidRPr="00D437C5">
        <w:rPr>
          <w:sz w:val="22"/>
          <w:szCs w:val="22"/>
        </w:rPr>
        <w:t>Art.</w:t>
      </w:r>
      <w:r w:rsidRPr="00D437C5">
        <w:rPr>
          <w:spacing w:val="-2"/>
          <w:sz w:val="22"/>
          <w:szCs w:val="22"/>
        </w:rPr>
        <w:t xml:space="preserve"> </w:t>
      </w:r>
      <w:r w:rsidRPr="00D437C5">
        <w:rPr>
          <w:sz w:val="22"/>
          <w:szCs w:val="22"/>
        </w:rPr>
        <w:t>8 -</w:t>
      </w:r>
      <w:r w:rsidRPr="00D437C5">
        <w:rPr>
          <w:spacing w:val="1"/>
          <w:sz w:val="22"/>
          <w:szCs w:val="22"/>
        </w:rPr>
        <w:t xml:space="preserve"> </w:t>
      </w:r>
      <w:r w:rsidRPr="00D437C5">
        <w:rPr>
          <w:spacing w:val="-2"/>
          <w:sz w:val="22"/>
          <w:szCs w:val="22"/>
        </w:rPr>
        <w:t>Pubblicità.</w:t>
      </w:r>
    </w:p>
    <w:p w14:paraId="41736F59" w14:textId="7106D6DE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A15281">
        <w:rPr>
          <w:sz w:val="22"/>
          <w:szCs w:val="22"/>
        </w:rPr>
        <w:t xml:space="preserve">Il presente avviso sarà </w:t>
      </w:r>
      <w:r w:rsidR="004C0681" w:rsidRPr="00A15281">
        <w:rPr>
          <w:sz w:val="22"/>
          <w:szCs w:val="22"/>
        </w:rPr>
        <w:t xml:space="preserve">diffuso </w:t>
      </w:r>
      <w:r w:rsidRPr="00A15281">
        <w:rPr>
          <w:sz w:val="22"/>
          <w:szCs w:val="22"/>
        </w:rPr>
        <w:t xml:space="preserve">mediante pubblicazione di copia integrale all’Albo Pretorio on line e sul sito internet del Comune di </w:t>
      </w:r>
      <w:r w:rsidR="00AD1E04" w:rsidRPr="00A15281">
        <w:rPr>
          <w:sz w:val="22"/>
          <w:szCs w:val="22"/>
        </w:rPr>
        <w:t>San Giorgio Ionico</w:t>
      </w:r>
      <w:r w:rsidR="004C0681" w:rsidRPr="00A15281">
        <w:rPr>
          <w:sz w:val="22"/>
          <w:szCs w:val="22"/>
        </w:rPr>
        <w:t>.</w:t>
      </w:r>
    </w:p>
    <w:p w14:paraId="04837B4F" w14:textId="064E6AC4" w:rsidR="00CC7750" w:rsidRPr="00D437C5" w:rsidRDefault="00914907" w:rsidP="005A1019">
      <w:pPr>
        <w:pStyle w:val="Corpotesto"/>
        <w:ind w:left="142" w:right="853"/>
        <w:jc w:val="both"/>
        <w:rPr>
          <w:sz w:val="22"/>
          <w:szCs w:val="22"/>
        </w:rPr>
      </w:pPr>
      <w:r w:rsidRPr="00D437C5">
        <w:rPr>
          <w:sz w:val="22"/>
          <w:szCs w:val="22"/>
        </w:rPr>
        <w:t>Per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informazioni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chiarimenti</w:t>
      </w:r>
      <w:r w:rsidRPr="00D437C5">
        <w:rPr>
          <w:spacing w:val="-5"/>
          <w:sz w:val="22"/>
          <w:szCs w:val="22"/>
        </w:rPr>
        <w:t xml:space="preserve"> </w:t>
      </w:r>
      <w:r w:rsidRPr="00D437C5">
        <w:rPr>
          <w:sz w:val="22"/>
          <w:szCs w:val="22"/>
        </w:rPr>
        <w:t>è</w:t>
      </w:r>
      <w:r w:rsidRPr="00D437C5">
        <w:rPr>
          <w:spacing w:val="-4"/>
          <w:sz w:val="22"/>
          <w:szCs w:val="22"/>
        </w:rPr>
        <w:t xml:space="preserve"> </w:t>
      </w:r>
      <w:r w:rsidRPr="00D437C5">
        <w:rPr>
          <w:sz w:val="22"/>
          <w:szCs w:val="22"/>
        </w:rPr>
        <w:t>possibile</w:t>
      </w:r>
      <w:r w:rsidRPr="00D437C5">
        <w:rPr>
          <w:spacing w:val="-1"/>
          <w:sz w:val="22"/>
          <w:szCs w:val="22"/>
        </w:rPr>
        <w:t xml:space="preserve"> </w:t>
      </w:r>
      <w:r w:rsidRPr="00D437C5">
        <w:rPr>
          <w:sz w:val="22"/>
          <w:szCs w:val="22"/>
        </w:rPr>
        <w:t>rivolgersi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al</w:t>
      </w:r>
      <w:r w:rsidRPr="00D437C5">
        <w:rPr>
          <w:spacing w:val="-3"/>
          <w:sz w:val="22"/>
          <w:szCs w:val="22"/>
        </w:rPr>
        <w:t xml:space="preserve"> </w:t>
      </w:r>
      <w:r w:rsidRPr="00D437C5">
        <w:rPr>
          <w:sz w:val="22"/>
          <w:szCs w:val="22"/>
        </w:rPr>
        <w:t>Servizio</w:t>
      </w:r>
      <w:r w:rsidRPr="00D437C5">
        <w:rPr>
          <w:spacing w:val="-3"/>
          <w:sz w:val="22"/>
          <w:szCs w:val="22"/>
        </w:rPr>
        <w:t xml:space="preserve"> </w:t>
      </w:r>
      <w:r w:rsidR="00B35652" w:rsidRPr="00D437C5">
        <w:rPr>
          <w:spacing w:val="-3"/>
          <w:sz w:val="22"/>
          <w:szCs w:val="22"/>
        </w:rPr>
        <w:t>I</w:t>
      </w:r>
      <w:r w:rsidR="00B35652" w:rsidRPr="00D437C5">
        <w:rPr>
          <w:sz w:val="22"/>
          <w:szCs w:val="22"/>
        </w:rPr>
        <w:t>struzione</w:t>
      </w:r>
      <w:r w:rsidRPr="00D437C5">
        <w:rPr>
          <w:spacing w:val="-2"/>
          <w:sz w:val="22"/>
          <w:szCs w:val="22"/>
        </w:rPr>
        <w:t>:</w:t>
      </w:r>
    </w:p>
    <w:p w14:paraId="431E2E3C" w14:textId="55E471D4" w:rsidR="00CC7750" w:rsidRPr="00D437C5" w:rsidRDefault="00914907" w:rsidP="005A1019">
      <w:pPr>
        <w:pStyle w:val="Paragrafoelenco"/>
        <w:numPr>
          <w:ilvl w:val="0"/>
          <w:numId w:val="1"/>
        </w:numPr>
        <w:tabs>
          <w:tab w:val="left" w:pos="426"/>
        </w:tabs>
        <w:spacing w:before="0"/>
        <w:ind w:left="142" w:right="853" w:firstLine="0"/>
      </w:pPr>
      <w:r w:rsidRPr="00D437C5">
        <w:t>indirizzo</w:t>
      </w:r>
      <w:r w:rsidRPr="00D437C5">
        <w:rPr>
          <w:spacing w:val="-4"/>
        </w:rPr>
        <w:t xml:space="preserve"> </w:t>
      </w:r>
      <w:r w:rsidRPr="00D437C5">
        <w:t>PEC:</w:t>
      </w:r>
      <w:r w:rsidRPr="00D437C5">
        <w:rPr>
          <w:spacing w:val="-3"/>
        </w:rPr>
        <w:t xml:space="preserve"> </w:t>
      </w:r>
      <w:hyperlink r:id="rId12" w:history="1">
        <w:r w:rsidR="00B35652" w:rsidRPr="00D437C5">
          <w:rPr>
            <w:rStyle w:val="Collegamentoipertestuale"/>
            <w:spacing w:val="-2"/>
          </w:rPr>
          <w:t>istruzione@pec.comunesangiorgioionico.it</w:t>
        </w:r>
      </w:hyperlink>
    </w:p>
    <w:p w14:paraId="77E097E6" w14:textId="37EFAF9A" w:rsidR="00CC7750" w:rsidRDefault="00914907" w:rsidP="005A1019">
      <w:pPr>
        <w:pStyle w:val="Paragrafoelenco"/>
        <w:numPr>
          <w:ilvl w:val="0"/>
          <w:numId w:val="1"/>
        </w:numPr>
        <w:tabs>
          <w:tab w:val="left" w:pos="426"/>
        </w:tabs>
        <w:spacing w:before="0"/>
        <w:ind w:left="142" w:right="853" w:firstLine="0"/>
      </w:pPr>
      <w:r w:rsidRPr="00D437C5">
        <w:t>recapiti</w:t>
      </w:r>
      <w:r w:rsidRPr="00D437C5">
        <w:rPr>
          <w:spacing w:val="-4"/>
        </w:rPr>
        <w:t xml:space="preserve"> </w:t>
      </w:r>
      <w:r w:rsidRPr="00D437C5">
        <w:t>telefonici:</w:t>
      </w:r>
      <w:r w:rsidRPr="00D437C5">
        <w:rPr>
          <w:spacing w:val="-2"/>
        </w:rPr>
        <w:t xml:space="preserve"> </w:t>
      </w:r>
      <w:r w:rsidRPr="00D437C5">
        <w:t>099</w:t>
      </w:r>
      <w:r w:rsidR="00B35652" w:rsidRPr="00D437C5">
        <w:t>5915227/</w:t>
      </w:r>
      <w:r w:rsidR="004C0681">
        <w:t>203/271/213</w:t>
      </w:r>
    </w:p>
    <w:p w14:paraId="0A13A48B" w14:textId="77777777" w:rsidR="00AA1474" w:rsidRDefault="00AA1474" w:rsidP="005A1019">
      <w:pPr>
        <w:tabs>
          <w:tab w:val="left" w:pos="1840"/>
        </w:tabs>
        <w:ind w:right="853"/>
      </w:pPr>
    </w:p>
    <w:p w14:paraId="72DA1E61" w14:textId="77777777" w:rsidR="006B73E9" w:rsidRDefault="006B73E9" w:rsidP="005A1019">
      <w:pPr>
        <w:widowControl/>
        <w:autoSpaceDE/>
        <w:autoSpaceDN/>
        <w:ind w:right="853"/>
        <w:jc w:val="both"/>
        <w:rPr>
          <w:rFonts w:eastAsia="Times New Roman" w:cs="Times New Roman"/>
          <w:lang w:eastAsia="it-IT"/>
        </w:rPr>
      </w:pPr>
    </w:p>
    <w:p w14:paraId="4EB7A8D8" w14:textId="1D1C7EB5" w:rsidR="00A15281" w:rsidRPr="00A15281" w:rsidRDefault="006B73E9" w:rsidP="005A1019">
      <w:pPr>
        <w:widowControl/>
        <w:autoSpaceDE/>
        <w:autoSpaceDN/>
        <w:ind w:right="853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      </w:t>
      </w:r>
      <w:r w:rsidR="00A15281" w:rsidRPr="00A15281">
        <w:rPr>
          <w:rFonts w:eastAsia="Times New Roman" w:cs="Times New Roman"/>
          <w:lang w:eastAsia="it-IT"/>
        </w:rPr>
        <w:t xml:space="preserve">Il Responsabile del procedimento    </w:t>
      </w:r>
      <w:r w:rsidR="00A15281" w:rsidRPr="00A15281">
        <w:rPr>
          <w:rFonts w:eastAsia="Times New Roman" w:cs="Times New Roman"/>
          <w:lang w:eastAsia="it-IT"/>
        </w:rPr>
        <w:tab/>
      </w:r>
      <w:r w:rsidR="00A15281" w:rsidRPr="00A15281">
        <w:rPr>
          <w:rFonts w:eastAsia="Times New Roman" w:cs="Times New Roman"/>
          <w:lang w:eastAsia="it-IT"/>
        </w:rPr>
        <w:tab/>
      </w:r>
      <w:r w:rsidR="00A15281" w:rsidRPr="00A15281">
        <w:rPr>
          <w:rFonts w:eastAsia="Times New Roman" w:cs="Times New Roman"/>
          <w:lang w:eastAsia="it-IT"/>
        </w:rPr>
        <w:tab/>
        <w:t xml:space="preserve">                               Il Funzionario responsabile E.Q.               </w:t>
      </w:r>
    </w:p>
    <w:p w14:paraId="73734AE8" w14:textId="208A856F" w:rsidR="00AA1474" w:rsidRPr="00D437C5" w:rsidRDefault="00A15281" w:rsidP="005A1019">
      <w:pPr>
        <w:tabs>
          <w:tab w:val="left" w:pos="1840"/>
        </w:tabs>
        <w:ind w:right="853"/>
      </w:pPr>
      <w:r w:rsidRPr="00A15281">
        <w:rPr>
          <w:rFonts w:eastAsia="Times New Roman" w:cs="Times New Roman"/>
          <w:lang w:eastAsia="it-IT"/>
        </w:rPr>
        <w:t xml:space="preserve">      </w:t>
      </w:r>
      <w:r w:rsidR="006B73E9">
        <w:rPr>
          <w:rFonts w:eastAsia="Times New Roman" w:cs="Times New Roman"/>
          <w:lang w:eastAsia="it-IT"/>
        </w:rPr>
        <w:t xml:space="preserve">         </w:t>
      </w:r>
      <w:r w:rsidRPr="00A15281">
        <w:rPr>
          <w:rFonts w:eastAsia="Times New Roman" w:cs="Times New Roman"/>
          <w:lang w:eastAsia="it-IT"/>
        </w:rPr>
        <w:t>Dott.ssa Sabina Lenti</w:t>
      </w:r>
      <w:r w:rsidRPr="00A15281">
        <w:rPr>
          <w:rFonts w:eastAsia="Times New Roman" w:cs="Times New Roman"/>
          <w:lang w:eastAsia="it-IT"/>
        </w:rPr>
        <w:tab/>
      </w:r>
      <w:r w:rsidRPr="00A15281">
        <w:rPr>
          <w:rFonts w:eastAsia="Times New Roman" w:cs="Times New Roman"/>
          <w:lang w:eastAsia="it-IT"/>
        </w:rPr>
        <w:tab/>
      </w:r>
      <w:r w:rsidRPr="00A15281">
        <w:rPr>
          <w:rFonts w:eastAsia="Times New Roman" w:cs="Times New Roman"/>
          <w:lang w:eastAsia="it-IT"/>
        </w:rPr>
        <w:tab/>
      </w:r>
      <w:r w:rsidRPr="00A15281">
        <w:rPr>
          <w:rFonts w:eastAsia="Times New Roman" w:cs="Times New Roman"/>
          <w:lang w:eastAsia="it-IT"/>
        </w:rPr>
        <w:tab/>
      </w:r>
      <w:r w:rsidRPr="00A15281">
        <w:rPr>
          <w:rFonts w:eastAsia="Times New Roman" w:cs="Times New Roman"/>
          <w:lang w:eastAsia="it-IT"/>
        </w:rPr>
        <w:tab/>
        <w:t xml:space="preserve">  </w:t>
      </w:r>
      <w:r w:rsidRPr="00A15281">
        <w:rPr>
          <w:rFonts w:eastAsia="Times New Roman" w:cs="Times New Roman"/>
          <w:lang w:eastAsia="it-IT"/>
        </w:rPr>
        <w:tab/>
        <w:t xml:space="preserve">         Dott.ssa Patrizia Palma</w:t>
      </w:r>
      <w:r w:rsidRPr="00A15281">
        <w:rPr>
          <w:rFonts w:eastAsia="Times New Roman" w:cs="Times New Roman"/>
          <w:lang w:eastAsia="it-IT"/>
        </w:rPr>
        <w:tab/>
      </w:r>
    </w:p>
    <w:sectPr w:rsidR="00AA1474" w:rsidRPr="00D437C5" w:rsidSect="008B72C7">
      <w:headerReference w:type="default" r:id="rId13"/>
      <w:footerReference w:type="default" r:id="rId14"/>
      <w:pgSz w:w="11910" w:h="16840"/>
      <w:pgMar w:top="851" w:right="0" w:bottom="1135" w:left="709" w:header="1111" w:footer="1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457A" w14:textId="77777777" w:rsidR="00914907" w:rsidRDefault="00914907">
      <w:r>
        <w:separator/>
      </w:r>
    </w:p>
  </w:endnote>
  <w:endnote w:type="continuationSeparator" w:id="0">
    <w:p w14:paraId="1222B467" w14:textId="77777777" w:rsidR="00914907" w:rsidRDefault="0091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9DA2" w14:textId="51BA9CAD" w:rsidR="00CC7750" w:rsidRDefault="0091490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140171D5" wp14:editId="7F197F92">
              <wp:simplePos x="0" y="0"/>
              <wp:positionH relativeFrom="page">
                <wp:posOffset>703580</wp:posOffset>
              </wp:positionH>
              <wp:positionV relativeFrom="page">
                <wp:posOffset>9941382</wp:posOffset>
              </wp:positionV>
              <wp:extent cx="2352040" cy="251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04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89B14" w14:textId="31A19BA8" w:rsidR="00CC7750" w:rsidRDefault="00CC7750" w:rsidP="007C09DB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71D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5.4pt;margin-top:782.8pt;width:185.2pt;height:19.8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" filled="f" stroked="f">
              <v:textbox inset="0,0,0,0">
                <w:txbxContent>
                  <w:p w14:paraId="3A489B14" w14:textId="31A19BA8" w:rsidR="00CC7750" w:rsidRDefault="00CC7750" w:rsidP="007C09DB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26B0" w14:textId="77777777" w:rsidR="00914907" w:rsidRDefault="00914907">
      <w:r>
        <w:separator/>
      </w:r>
    </w:p>
  </w:footnote>
  <w:footnote w:type="continuationSeparator" w:id="0">
    <w:p w14:paraId="0530938D" w14:textId="77777777" w:rsidR="00914907" w:rsidRDefault="0091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6D6D" w14:textId="01E9C0EB" w:rsidR="00CC7750" w:rsidRDefault="00CC775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9DD"/>
    <w:multiLevelType w:val="hybridMultilevel"/>
    <w:tmpl w:val="AB7EA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46BC8"/>
    <w:multiLevelType w:val="hybridMultilevel"/>
    <w:tmpl w:val="03B467EE"/>
    <w:lvl w:ilvl="0" w:tplc="04100001">
      <w:start w:val="1"/>
      <w:numFmt w:val="bullet"/>
      <w:lvlText w:val="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2" w15:restartNumberingAfterBreak="0">
    <w:nsid w:val="277D1632"/>
    <w:multiLevelType w:val="hybridMultilevel"/>
    <w:tmpl w:val="2B20EAC0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C66A7B"/>
    <w:multiLevelType w:val="hybridMultilevel"/>
    <w:tmpl w:val="8DF22188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9D34875"/>
    <w:multiLevelType w:val="hybridMultilevel"/>
    <w:tmpl w:val="09B8173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33F12CA"/>
    <w:multiLevelType w:val="hybridMultilevel"/>
    <w:tmpl w:val="057E0B80"/>
    <w:lvl w:ilvl="0" w:tplc="9C4C8702">
      <w:numFmt w:val="bullet"/>
      <w:lvlText w:val=""/>
      <w:lvlJc w:val="left"/>
      <w:pPr>
        <w:ind w:left="18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9C592E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9DF69864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9A0E7542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D674ADF4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DF0C90A4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78F25DDE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99A48E06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E8628CC2">
      <w:numFmt w:val="bullet"/>
      <w:lvlText w:val="•"/>
      <w:lvlJc w:val="left"/>
      <w:pPr>
        <w:ind w:left="989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4434CB7"/>
    <w:multiLevelType w:val="hybridMultilevel"/>
    <w:tmpl w:val="A3D21D0E"/>
    <w:lvl w:ilvl="0" w:tplc="E14015C4">
      <w:numFmt w:val="bullet"/>
      <w:lvlText w:val="-"/>
      <w:lvlJc w:val="left"/>
      <w:pPr>
        <w:ind w:left="185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2305704">
      <w:numFmt w:val="bullet"/>
      <w:lvlText w:val=""/>
      <w:lvlJc w:val="left"/>
      <w:pPr>
        <w:ind w:left="22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5F4F41A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3" w:tplc="2068A6E2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4" w:tplc="A6EE9622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5" w:tplc="3244BB32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6" w:tplc="E57C6572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7" w:tplc="3C68BB3E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  <w:lvl w:ilvl="8" w:tplc="D94E4220">
      <w:numFmt w:val="bullet"/>
      <w:lvlText w:val="•"/>
      <w:lvlJc w:val="left"/>
      <w:pPr>
        <w:ind w:left="975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0D1B5D"/>
    <w:multiLevelType w:val="hybridMultilevel"/>
    <w:tmpl w:val="BB7E647E"/>
    <w:lvl w:ilvl="0" w:tplc="A69C2346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AFA1171"/>
    <w:multiLevelType w:val="hybridMultilevel"/>
    <w:tmpl w:val="8EC80B40"/>
    <w:lvl w:ilvl="0" w:tplc="FC6A17C0">
      <w:numFmt w:val="bullet"/>
      <w:lvlText w:val="-"/>
      <w:lvlJc w:val="left"/>
      <w:pPr>
        <w:ind w:left="184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56342C">
      <w:numFmt w:val="bullet"/>
      <w:lvlText w:val="•"/>
      <w:lvlJc w:val="left"/>
      <w:pPr>
        <w:ind w:left="2846" w:hanging="348"/>
      </w:pPr>
      <w:rPr>
        <w:rFonts w:hint="default"/>
        <w:lang w:val="it-IT" w:eastAsia="en-US" w:bidi="ar-SA"/>
      </w:rPr>
    </w:lvl>
    <w:lvl w:ilvl="2" w:tplc="E934043E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3" w:tplc="3580D53C">
      <w:numFmt w:val="bullet"/>
      <w:lvlText w:val="•"/>
      <w:lvlJc w:val="left"/>
      <w:pPr>
        <w:ind w:left="4859" w:hanging="348"/>
      </w:pPr>
      <w:rPr>
        <w:rFonts w:hint="default"/>
        <w:lang w:val="it-IT" w:eastAsia="en-US" w:bidi="ar-SA"/>
      </w:rPr>
    </w:lvl>
    <w:lvl w:ilvl="4" w:tplc="D81C4D62">
      <w:numFmt w:val="bullet"/>
      <w:lvlText w:val="•"/>
      <w:lvlJc w:val="left"/>
      <w:pPr>
        <w:ind w:left="5866" w:hanging="348"/>
      </w:pPr>
      <w:rPr>
        <w:rFonts w:hint="default"/>
        <w:lang w:val="it-IT" w:eastAsia="en-US" w:bidi="ar-SA"/>
      </w:rPr>
    </w:lvl>
    <w:lvl w:ilvl="5" w:tplc="1BBEA3AA">
      <w:numFmt w:val="bullet"/>
      <w:lvlText w:val="•"/>
      <w:lvlJc w:val="left"/>
      <w:pPr>
        <w:ind w:left="6873" w:hanging="348"/>
      </w:pPr>
      <w:rPr>
        <w:rFonts w:hint="default"/>
        <w:lang w:val="it-IT" w:eastAsia="en-US" w:bidi="ar-SA"/>
      </w:rPr>
    </w:lvl>
    <w:lvl w:ilvl="6" w:tplc="5F107550">
      <w:numFmt w:val="bullet"/>
      <w:lvlText w:val="•"/>
      <w:lvlJc w:val="left"/>
      <w:pPr>
        <w:ind w:left="7879" w:hanging="348"/>
      </w:pPr>
      <w:rPr>
        <w:rFonts w:hint="default"/>
        <w:lang w:val="it-IT" w:eastAsia="en-US" w:bidi="ar-SA"/>
      </w:rPr>
    </w:lvl>
    <w:lvl w:ilvl="7" w:tplc="147678B4">
      <w:numFmt w:val="bullet"/>
      <w:lvlText w:val="•"/>
      <w:lvlJc w:val="left"/>
      <w:pPr>
        <w:ind w:left="8886" w:hanging="348"/>
      </w:pPr>
      <w:rPr>
        <w:rFonts w:hint="default"/>
        <w:lang w:val="it-IT" w:eastAsia="en-US" w:bidi="ar-SA"/>
      </w:rPr>
    </w:lvl>
    <w:lvl w:ilvl="8" w:tplc="FD425156">
      <w:numFmt w:val="bullet"/>
      <w:lvlText w:val="•"/>
      <w:lvlJc w:val="left"/>
      <w:pPr>
        <w:ind w:left="9893" w:hanging="348"/>
      </w:pPr>
      <w:rPr>
        <w:rFonts w:hint="default"/>
        <w:lang w:val="it-IT" w:eastAsia="en-US" w:bidi="ar-SA"/>
      </w:rPr>
    </w:lvl>
  </w:abstractNum>
  <w:num w:numId="1" w16cid:durableId="1759717557">
    <w:abstractNumId w:val="8"/>
  </w:num>
  <w:num w:numId="2" w16cid:durableId="1817070675">
    <w:abstractNumId w:val="5"/>
  </w:num>
  <w:num w:numId="3" w16cid:durableId="777333774">
    <w:abstractNumId w:val="6"/>
  </w:num>
  <w:num w:numId="4" w16cid:durableId="1264264121">
    <w:abstractNumId w:val="1"/>
  </w:num>
  <w:num w:numId="5" w16cid:durableId="1040015211">
    <w:abstractNumId w:val="0"/>
  </w:num>
  <w:num w:numId="6" w16cid:durableId="387412383">
    <w:abstractNumId w:val="3"/>
  </w:num>
  <w:num w:numId="7" w16cid:durableId="136650614">
    <w:abstractNumId w:val="4"/>
  </w:num>
  <w:num w:numId="8" w16cid:durableId="1963147552">
    <w:abstractNumId w:val="2"/>
  </w:num>
  <w:num w:numId="9" w16cid:durableId="977731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50"/>
    <w:rsid w:val="00020893"/>
    <w:rsid w:val="00073837"/>
    <w:rsid w:val="0009505B"/>
    <w:rsid w:val="001248F0"/>
    <w:rsid w:val="00176C2E"/>
    <w:rsid w:val="00181BC5"/>
    <w:rsid w:val="001F54B6"/>
    <w:rsid w:val="00205991"/>
    <w:rsid w:val="00217C26"/>
    <w:rsid w:val="00267BB5"/>
    <w:rsid w:val="002B511D"/>
    <w:rsid w:val="0032023F"/>
    <w:rsid w:val="004026DC"/>
    <w:rsid w:val="004A1518"/>
    <w:rsid w:val="004C0681"/>
    <w:rsid w:val="004C6830"/>
    <w:rsid w:val="004D29E4"/>
    <w:rsid w:val="00503176"/>
    <w:rsid w:val="005A1019"/>
    <w:rsid w:val="005E5452"/>
    <w:rsid w:val="006534C4"/>
    <w:rsid w:val="006547E9"/>
    <w:rsid w:val="0066497E"/>
    <w:rsid w:val="0066638C"/>
    <w:rsid w:val="006A3C1F"/>
    <w:rsid w:val="006B73E9"/>
    <w:rsid w:val="006D708D"/>
    <w:rsid w:val="00740044"/>
    <w:rsid w:val="00782151"/>
    <w:rsid w:val="007A1A8A"/>
    <w:rsid w:val="007C04B7"/>
    <w:rsid w:val="007C09DB"/>
    <w:rsid w:val="00822838"/>
    <w:rsid w:val="00883C9F"/>
    <w:rsid w:val="008949EB"/>
    <w:rsid w:val="008B72C7"/>
    <w:rsid w:val="00914907"/>
    <w:rsid w:val="00A15281"/>
    <w:rsid w:val="00A2073F"/>
    <w:rsid w:val="00A347C1"/>
    <w:rsid w:val="00A6497B"/>
    <w:rsid w:val="00AA1474"/>
    <w:rsid w:val="00AB307B"/>
    <w:rsid w:val="00AC7BA6"/>
    <w:rsid w:val="00AD1E04"/>
    <w:rsid w:val="00B12A48"/>
    <w:rsid w:val="00B35652"/>
    <w:rsid w:val="00C11D62"/>
    <w:rsid w:val="00C5730B"/>
    <w:rsid w:val="00C95EE7"/>
    <w:rsid w:val="00CB03ED"/>
    <w:rsid w:val="00CC7750"/>
    <w:rsid w:val="00CD305B"/>
    <w:rsid w:val="00CD69B8"/>
    <w:rsid w:val="00D05911"/>
    <w:rsid w:val="00D108AE"/>
    <w:rsid w:val="00D33F70"/>
    <w:rsid w:val="00D437C5"/>
    <w:rsid w:val="00D94482"/>
    <w:rsid w:val="00DB7C3F"/>
    <w:rsid w:val="00DD3A19"/>
    <w:rsid w:val="00E52AA5"/>
    <w:rsid w:val="00EA51B7"/>
    <w:rsid w:val="00EB2EC5"/>
    <w:rsid w:val="00EC7FA6"/>
    <w:rsid w:val="00F64D3D"/>
    <w:rsid w:val="00FC03D6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D61C4"/>
  <w15:docId w15:val="{839A89C6-B5CB-4063-9AF6-964E3B76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2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4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53"/>
      <w:ind w:left="269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before="100"/>
      <w:ind w:left="18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09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9D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09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9D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950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505B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4482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sangiorgioionico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istruzione@pec.comunesangiorgioionic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ioinpuglia.regione.puglia.it/buono-libr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ntenzioso@comunesangiorgioioni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truzione@comunesangiorgioionic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lorisligonzo.account@yahoo.it</dc:creator>
  <cp:lastModifiedBy>Sabina Lenti</cp:lastModifiedBy>
  <cp:revision>55</cp:revision>
  <dcterms:created xsi:type="dcterms:W3CDTF">2025-04-10T07:35:00Z</dcterms:created>
  <dcterms:modified xsi:type="dcterms:W3CDTF">2025-04-29T08:33:00Z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2019</vt:lpwstr>
  </property>
</Properties>
</file>