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F81E" w14:textId="758AA57A" w:rsidR="002A108A" w:rsidRPr="00C15235" w:rsidRDefault="00C15235" w:rsidP="00C15235">
      <w:pPr>
        <w:jc w:val="center"/>
        <w:rPr>
          <w:b/>
          <w:sz w:val="26"/>
          <w:szCs w:val="26"/>
        </w:rPr>
      </w:pPr>
      <w:r w:rsidRPr="00C15235">
        <w:rPr>
          <w:b/>
          <w:sz w:val="26"/>
          <w:szCs w:val="26"/>
        </w:rPr>
        <w:t>Tariffe Teatro a</w:t>
      </w:r>
      <w:r w:rsidR="000F2CAB">
        <w:rPr>
          <w:b/>
          <w:sz w:val="26"/>
          <w:szCs w:val="26"/>
        </w:rPr>
        <w:t>ll’aperto e Auditorium anno 202</w:t>
      </w:r>
      <w:r w:rsidR="009D43FE">
        <w:rPr>
          <w:b/>
          <w:sz w:val="26"/>
          <w:szCs w:val="26"/>
        </w:rPr>
        <w:t>3</w:t>
      </w:r>
    </w:p>
    <w:tbl>
      <w:tblPr>
        <w:tblW w:w="978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9"/>
        <w:gridCol w:w="3272"/>
      </w:tblGrid>
      <w:tr w:rsidR="00C15235" w14:paraId="1C989486" w14:textId="77777777" w:rsidTr="00C15235">
        <w:trPr>
          <w:trHeight w:val="525"/>
        </w:trPr>
        <w:tc>
          <w:tcPr>
            <w:tcW w:w="6509" w:type="dxa"/>
            <w:shd w:val="clear" w:color="auto" w:fill="FFFF00"/>
            <w:vAlign w:val="center"/>
            <w:hideMark/>
          </w:tcPr>
          <w:p w14:paraId="4A495AA2" w14:textId="77777777" w:rsidR="00C15235" w:rsidRDefault="00C15235" w:rsidP="00C15235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>
              <w:rPr>
                <w:rFonts w:eastAsia="Times New Roman" w:cs="Arial"/>
                <w:b/>
                <w:bCs/>
                <w:lang w:eastAsia="it-IT"/>
              </w:rPr>
              <w:t>TEATRO ALL'APERTO</w:t>
            </w:r>
          </w:p>
        </w:tc>
        <w:tc>
          <w:tcPr>
            <w:tcW w:w="3272" w:type="dxa"/>
            <w:shd w:val="clear" w:color="auto" w:fill="FFFF00"/>
            <w:vAlign w:val="center"/>
            <w:hideMark/>
          </w:tcPr>
          <w:p w14:paraId="7B26DA7B" w14:textId="77777777" w:rsidR="00C15235" w:rsidRDefault="00C15235" w:rsidP="00C15235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>
              <w:rPr>
                <w:rFonts w:eastAsia="Times New Roman" w:cs="Arial"/>
                <w:b/>
                <w:bCs/>
                <w:lang w:eastAsia="it-IT"/>
              </w:rPr>
              <w:t>IMPORTO</w:t>
            </w:r>
          </w:p>
        </w:tc>
      </w:tr>
      <w:tr w:rsidR="00C15235" w14:paraId="1E4FDA5C" w14:textId="77777777" w:rsidTr="001E532F">
        <w:trPr>
          <w:trHeight w:val="375"/>
        </w:trPr>
        <w:tc>
          <w:tcPr>
            <w:tcW w:w="6509" w:type="dxa"/>
            <w:shd w:val="clear" w:color="auto" w:fill="auto"/>
            <w:noWrap/>
            <w:vAlign w:val="bottom"/>
            <w:hideMark/>
          </w:tcPr>
          <w:p w14:paraId="2486ABA1" w14:textId="77777777" w:rsidR="00C15235" w:rsidRDefault="00C15235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- Tariffa oraria senza illuminazione</w:t>
            </w:r>
          </w:p>
        </w:tc>
        <w:tc>
          <w:tcPr>
            <w:tcW w:w="3272" w:type="dxa"/>
            <w:shd w:val="clear" w:color="auto" w:fill="auto"/>
            <w:noWrap/>
            <w:vAlign w:val="bottom"/>
            <w:hideMark/>
          </w:tcPr>
          <w:p w14:paraId="5D72F5E2" w14:textId="77777777" w:rsidR="00C15235" w:rsidRDefault="00C15235">
            <w:pPr>
              <w:jc w:val="center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€ 15,00</w:t>
            </w:r>
          </w:p>
        </w:tc>
      </w:tr>
      <w:tr w:rsidR="00C15235" w14:paraId="2FCEDAD1" w14:textId="77777777" w:rsidTr="001E532F">
        <w:trPr>
          <w:trHeight w:val="375"/>
        </w:trPr>
        <w:tc>
          <w:tcPr>
            <w:tcW w:w="6509" w:type="dxa"/>
            <w:shd w:val="clear" w:color="auto" w:fill="auto"/>
            <w:noWrap/>
            <w:vAlign w:val="bottom"/>
            <w:hideMark/>
          </w:tcPr>
          <w:p w14:paraId="7878CD8A" w14:textId="77777777" w:rsidR="00C15235" w:rsidRDefault="00C15235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- Tariffa oraria con illuminazione</w:t>
            </w:r>
          </w:p>
        </w:tc>
        <w:tc>
          <w:tcPr>
            <w:tcW w:w="3272" w:type="dxa"/>
            <w:shd w:val="clear" w:color="auto" w:fill="auto"/>
            <w:noWrap/>
            <w:vAlign w:val="bottom"/>
            <w:hideMark/>
          </w:tcPr>
          <w:p w14:paraId="4D722A55" w14:textId="77777777" w:rsidR="00C15235" w:rsidRDefault="00C15235">
            <w:pPr>
              <w:jc w:val="center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€ 20,00</w:t>
            </w:r>
          </w:p>
        </w:tc>
      </w:tr>
      <w:tr w:rsidR="00C15235" w14:paraId="7A87FCDE" w14:textId="77777777" w:rsidTr="001E532F">
        <w:trPr>
          <w:trHeight w:val="375"/>
        </w:trPr>
        <w:tc>
          <w:tcPr>
            <w:tcW w:w="6509" w:type="dxa"/>
            <w:shd w:val="clear" w:color="auto" w:fill="auto"/>
            <w:noWrap/>
            <w:vAlign w:val="bottom"/>
            <w:hideMark/>
          </w:tcPr>
          <w:p w14:paraId="2DAD58E5" w14:textId="77777777" w:rsidR="00C15235" w:rsidRDefault="00C15235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- Tariffa giornaliera</w:t>
            </w:r>
          </w:p>
        </w:tc>
        <w:tc>
          <w:tcPr>
            <w:tcW w:w="3272" w:type="dxa"/>
            <w:shd w:val="clear" w:color="auto" w:fill="auto"/>
            <w:noWrap/>
            <w:vAlign w:val="bottom"/>
            <w:hideMark/>
          </w:tcPr>
          <w:p w14:paraId="6E382247" w14:textId="77777777" w:rsidR="00C15235" w:rsidRDefault="00C15235">
            <w:pPr>
              <w:jc w:val="center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€ 60,00</w:t>
            </w:r>
          </w:p>
        </w:tc>
      </w:tr>
    </w:tbl>
    <w:p w14:paraId="4DFCD33F" w14:textId="77777777" w:rsidR="00C15235" w:rsidRDefault="00C15235"/>
    <w:tbl>
      <w:tblPr>
        <w:tblW w:w="978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9"/>
        <w:gridCol w:w="3272"/>
      </w:tblGrid>
      <w:tr w:rsidR="00C15235" w14:paraId="12C61064" w14:textId="77777777" w:rsidTr="000848BE">
        <w:trPr>
          <w:trHeight w:val="525"/>
        </w:trPr>
        <w:tc>
          <w:tcPr>
            <w:tcW w:w="6509" w:type="dxa"/>
            <w:shd w:val="clear" w:color="auto" w:fill="FFFF00"/>
            <w:vAlign w:val="center"/>
            <w:hideMark/>
          </w:tcPr>
          <w:p w14:paraId="774108CD" w14:textId="77777777" w:rsidR="00C15235" w:rsidRDefault="00C15235" w:rsidP="00C15235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>
              <w:rPr>
                <w:rFonts w:eastAsia="Times New Roman" w:cs="Arial"/>
                <w:b/>
                <w:bCs/>
                <w:lang w:eastAsia="it-IT"/>
              </w:rPr>
              <w:t>AUDITORIUM</w:t>
            </w:r>
          </w:p>
        </w:tc>
        <w:tc>
          <w:tcPr>
            <w:tcW w:w="3272" w:type="dxa"/>
            <w:shd w:val="clear" w:color="auto" w:fill="FFFF00"/>
            <w:vAlign w:val="center"/>
            <w:hideMark/>
          </w:tcPr>
          <w:p w14:paraId="14FB966A" w14:textId="77777777" w:rsidR="00C15235" w:rsidRDefault="00C15235" w:rsidP="00C15235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  <w:r>
              <w:rPr>
                <w:rFonts w:eastAsia="Times New Roman" w:cs="Arial"/>
                <w:b/>
                <w:bCs/>
                <w:lang w:eastAsia="it-IT"/>
              </w:rPr>
              <w:t>IMPORTO</w:t>
            </w:r>
          </w:p>
        </w:tc>
      </w:tr>
      <w:tr w:rsidR="00C15235" w14:paraId="1E0D75CB" w14:textId="77777777" w:rsidTr="001E532F">
        <w:trPr>
          <w:trHeight w:val="375"/>
        </w:trPr>
        <w:tc>
          <w:tcPr>
            <w:tcW w:w="6509" w:type="dxa"/>
            <w:shd w:val="clear" w:color="auto" w:fill="auto"/>
            <w:noWrap/>
            <w:vAlign w:val="bottom"/>
            <w:hideMark/>
          </w:tcPr>
          <w:p w14:paraId="536F826D" w14:textId="77777777" w:rsidR="00C15235" w:rsidRDefault="00C15235" w:rsidP="000848BE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- Tariffa oraria con illuminazione</w:t>
            </w:r>
          </w:p>
        </w:tc>
        <w:tc>
          <w:tcPr>
            <w:tcW w:w="3272" w:type="dxa"/>
            <w:shd w:val="clear" w:color="auto" w:fill="auto"/>
            <w:noWrap/>
            <w:vAlign w:val="bottom"/>
            <w:hideMark/>
          </w:tcPr>
          <w:p w14:paraId="77EB6EFA" w14:textId="77777777" w:rsidR="00C15235" w:rsidRDefault="00C15235" w:rsidP="000848BE">
            <w:pPr>
              <w:jc w:val="center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€ 25,00</w:t>
            </w:r>
          </w:p>
        </w:tc>
      </w:tr>
      <w:tr w:rsidR="00C15235" w14:paraId="0F6FB472" w14:textId="77777777" w:rsidTr="001E532F">
        <w:trPr>
          <w:trHeight w:val="375"/>
        </w:trPr>
        <w:tc>
          <w:tcPr>
            <w:tcW w:w="6509" w:type="dxa"/>
            <w:shd w:val="clear" w:color="auto" w:fill="auto"/>
            <w:noWrap/>
            <w:vAlign w:val="bottom"/>
            <w:hideMark/>
          </w:tcPr>
          <w:p w14:paraId="056CA1B9" w14:textId="77777777" w:rsidR="00C15235" w:rsidRDefault="00C15235" w:rsidP="000848BE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- Tariffa giornaliera (ore 16,00 in poi)</w:t>
            </w:r>
          </w:p>
        </w:tc>
        <w:tc>
          <w:tcPr>
            <w:tcW w:w="3272" w:type="dxa"/>
            <w:shd w:val="clear" w:color="auto" w:fill="auto"/>
            <w:noWrap/>
            <w:vAlign w:val="bottom"/>
            <w:hideMark/>
          </w:tcPr>
          <w:p w14:paraId="3384F9CB" w14:textId="77777777" w:rsidR="00C15235" w:rsidRDefault="00C15235" w:rsidP="000848BE">
            <w:pPr>
              <w:jc w:val="center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€ 60,00</w:t>
            </w:r>
          </w:p>
        </w:tc>
      </w:tr>
    </w:tbl>
    <w:p w14:paraId="4B6A28C5" w14:textId="77777777" w:rsidR="00C15235" w:rsidRDefault="00C15235" w:rsidP="00C15235"/>
    <w:p w14:paraId="42AADF9D" w14:textId="77777777" w:rsidR="00206D01" w:rsidRDefault="00206D01" w:rsidP="00C15235"/>
    <w:p w14:paraId="30515FE7" w14:textId="77777777" w:rsidR="00206D01" w:rsidRDefault="00206D01" w:rsidP="00C15235"/>
    <w:p w14:paraId="3CD900E7" w14:textId="77777777" w:rsidR="00206D01" w:rsidRDefault="00206D01" w:rsidP="0020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Ai fini del calcolo della tariffa da corrispondere, con o senza illuminazione, si precisa quanto segue:</w:t>
      </w:r>
    </w:p>
    <w:p w14:paraId="6C046B8B" w14:textId="77777777" w:rsidR="00206D01" w:rsidRDefault="00206D01" w:rsidP="0020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eastAsia="Times New Roman" w:cs="Arial"/>
          <w:b/>
          <w:sz w:val="18"/>
          <w:szCs w:val="18"/>
          <w:lang w:eastAsia="it-IT"/>
        </w:rPr>
      </w:pPr>
      <w:r>
        <w:rPr>
          <w:rFonts w:eastAsia="Times New Roman" w:cs="Arial"/>
          <w:b/>
          <w:sz w:val="18"/>
          <w:szCs w:val="18"/>
          <w:lang w:eastAsia="it-IT"/>
        </w:rPr>
        <w:t>SENZA ILLUMINAZIONE:</w:t>
      </w:r>
    </w:p>
    <w:p w14:paraId="009E943C" w14:textId="77777777" w:rsidR="00206D01" w:rsidRDefault="00206D01" w:rsidP="00206D01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eastAsia="Times New Roman" w:cs="Arial"/>
          <w:sz w:val="18"/>
          <w:szCs w:val="18"/>
          <w:lang w:eastAsia="it-IT"/>
        </w:rPr>
      </w:pPr>
      <w:r>
        <w:rPr>
          <w:rFonts w:eastAsia="Times New Roman" w:cs="Arial"/>
          <w:sz w:val="18"/>
          <w:szCs w:val="18"/>
          <w:lang w:eastAsia="it-IT"/>
        </w:rPr>
        <w:t>periodo 1^ settembre/30 aprile ore 8,00/15,00</w:t>
      </w:r>
    </w:p>
    <w:p w14:paraId="5EA96217" w14:textId="77777777" w:rsidR="00206D01" w:rsidRDefault="00206D01" w:rsidP="00206D01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eastAsia="Times New Roman" w:cs="Arial"/>
          <w:sz w:val="18"/>
          <w:szCs w:val="18"/>
          <w:lang w:eastAsia="it-IT"/>
        </w:rPr>
      </w:pPr>
      <w:r>
        <w:rPr>
          <w:rFonts w:eastAsia="Times New Roman" w:cs="Arial"/>
          <w:sz w:val="18"/>
          <w:szCs w:val="18"/>
          <w:lang w:eastAsia="it-IT"/>
        </w:rPr>
        <w:t>periodo 1^ maggio/30 agosto ore 8,00/19,00</w:t>
      </w:r>
    </w:p>
    <w:p w14:paraId="2324F136" w14:textId="77777777" w:rsidR="00206D01" w:rsidRDefault="00206D01" w:rsidP="00206D0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eastAsia="Times New Roman" w:cs="Arial"/>
          <w:sz w:val="18"/>
          <w:szCs w:val="18"/>
          <w:lang w:eastAsia="it-IT"/>
        </w:rPr>
      </w:pPr>
    </w:p>
    <w:p w14:paraId="5B46764A" w14:textId="77777777" w:rsidR="00206D01" w:rsidRDefault="00206D01" w:rsidP="00206D0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eastAsia="Times New Roman" w:cs="Arial"/>
          <w:b/>
          <w:sz w:val="18"/>
          <w:szCs w:val="18"/>
          <w:lang w:eastAsia="it-IT"/>
        </w:rPr>
      </w:pPr>
      <w:r>
        <w:rPr>
          <w:rFonts w:eastAsia="Times New Roman" w:cs="Arial"/>
          <w:b/>
          <w:sz w:val="18"/>
          <w:szCs w:val="18"/>
          <w:lang w:eastAsia="it-IT"/>
        </w:rPr>
        <w:t xml:space="preserve">CON ILLUMINAZIONE </w:t>
      </w:r>
    </w:p>
    <w:p w14:paraId="3934CE46" w14:textId="77777777" w:rsidR="00206D01" w:rsidRDefault="00206D01" w:rsidP="00206D01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eastAsia="Times New Roman" w:cs="Arial"/>
          <w:sz w:val="18"/>
          <w:szCs w:val="18"/>
          <w:lang w:eastAsia="it-IT"/>
        </w:rPr>
      </w:pPr>
      <w:r>
        <w:rPr>
          <w:rFonts w:eastAsia="Times New Roman" w:cs="Arial"/>
          <w:sz w:val="18"/>
          <w:szCs w:val="18"/>
          <w:lang w:eastAsia="it-IT"/>
        </w:rPr>
        <w:t>periodo 1^ settembre/30 aprile ore 15,00/21,00</w:t>
      </w:r>
    </w:p>
    <w:p w14:paraId="39DA21A8" w14:textId="77777777" w:rsidR="00206D01" w:rsidRDefault="00206D01" w:rsidP="00206D01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eastAsia="Times New Roman" w:cs="Arial"/>
          <w:sz w:val="18"/>
          <w:szCs w:val="18"/>
          <w:lang w:eastAsia="it-IT"/>
        </w:rPr>
      </w:pPr>
      <w:r>
        <w:rPr>
          <w:rFonts w:eastAsia="Times New Roman" w:cs="Arial"/>
          <w:sz w:val="18"/>
          <w:szCs w:val="18"/>
          <w:lang w:eastAsia="it-IT"/>
        </w:rPr>
        <w:t>periodo 1^ maggio/30 agosto ore 19,00/21,00</w:t>
      </w:r>
    </w:p>
    <w:p w14:paraId="0049F5CA" w14:textId="77777777" w:rsidR="00206D01" w:rsidRDefault="00206D01" w:rsidP="0020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eastAsia="Times New Roman" w:cs="Arial"/>
          <w:sz w:val="18"/>
          <w:szCs w:val="18"/>
          <w:lang w:eastAsia="it-IT"/>
        </w:rPr>
      </w:pPr>
    </w:p>
    <w:p w14:paraId="3066EC00" w14:textId="77777777" w:rsidR="00206D01" w:rsidRDefault="00206D01" w:rsidP="0020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 w:cs="Arial"/>
          <w:sz w:val="18"/>
          <w:szCs w:val="18"/>
          <w:lang w:eastAsia="it-IT"/>
        </w:rPr>
        <w:t>Se l'utilizzo della struttura inizia in orario senza illuminazione e si protrae in quello con illuminazione, ai fini della corresponsione della tariffa si vedrà il numero di ore che ricadono nella prima o nella seconda ipotesi applicando quella in cui ricade il maggior numero di ore di utilizzo.</w:t>
      </w:r>
    </w:p>
    <w:p w14:paraId="77787684" w14:textId="77777777" w:rsidR="00206D01" w:rsidRDefault="00206D01" w:rsidP="00206D01">
      <w:pPr>
        <w:jc w:val="center"/>
        <w:rPr>
          <w:b/>
          <w:highlight w:val="lightGray"/>
        </w:rPr>
      </w:pPr>
    </w:p>
    <w:p w14:paraId="6367AF38" w14:textId="77777777" w:rsidR="00206D01" w:rsidRDefault="00206D01" w:rsidP="00206D01">
      <w:pPr>
        <w:tabs>
          <w:tab w:val="left" w:pos="3828"/>
        </w:tabs>
        <w:rPr>
          <w:b/>
          <w:color w:val="FF0000"/>
          <w:highlight w:val="yellow"/>
          <w:u w:val="single"/>
        </w:rPr>
      </w:pPr>
    </w:p>
    <w:p w14:paraId="1BB9EE8F" w14:textId="77777777" w:rsidR="00206D01" w:rsidRDefault="00206D01" w:rsidP="00C15235"/>
    <w:sectPr w:rsidR="00206D01" w:rsidSect="002A10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6DD9" w14:textId="77777777" w:rsidR="00BC16EC" w:rsidRDefault="00BC16EC" w:rsidP="00C15235">
      <w:pPr>
        <w:spacing w:after="0" w:line="240" w:lineRule="auto"/>
      </w:pPr>
      <w:r>
        <w:separator/>
      </w:r>
    </w:p>
  </w:endnote>
  <w:endnote w:type="continuationSeparator" w:id="0">
    <w:p w14:paraId="20E47A88" w14:textId="77777777" w:rsidR="00BC16EC" w:rsidRDefault="00BC16EC" w:rsidP="00C1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3D093" w14:textId="77777777" w:rsidR="00BC16EC" w:rsidRDefault="00BC16EC" w:rsidP="00C15235">
      <w:pPr>
        <w:spacing w:after="0" w:line="240" w:lineRule="auto"/>
      </w:pPr>
      <w:r>
        <w:separator/>
      </w:r>
    </w:p>
  </w:footnote>
  <w:footnote w:type="continuationSeparator" w:id="0">
    <w:p w14:paraId="226D08F4" w14:textId="77777777" w:rsidR="00BC16EC" w:rsidRDefault="00BC16EC" w:rsidP="00C15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73FC"/>
    <w:multiLevelType w:val="hybridMultilevel"/>
    <w:tmpl w:val="BB5665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E5615"/>
    <w:multiLevelType w:val="hybridMultilevel"/>
    <w:tmpl w:val="4D2268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6322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1315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BC"/>
    <w:rsid w:val="00090798"/>
    <w:rsid w:val="000F2CAB"/>
    <w:rsid w:val="001E532F"/>
    <w:rsid w:val="00206D01"/>
    <w:rsid w:val="00274552"/>
    <w:rsid w:val="002A108A"/>
    <w:rsid w:val="003B54C1"/>
    <w:rsid w:val="007856BC"/>
    <w:rsid w:val="009D43FE"/>
    <w:rsid w:val="00BC16EC"/>
    <w:rsid w:val="00BF3777"/>
    <w:rsid w:val="00C15235"/>
    <w:rsid w:val="00D872F7"/>
    <w:rsid w:val="00DB4240"/>
    <w:rsid w:val="00DB7466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4816"/>
  <w15:docId w15:val="{30D05144-4174-40F3-BB72-B6FB3C89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10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6D01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0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Affari sociali 1</dc:creator>
  <cp:lastModifiedBy>vq471</cp:lastModifiedBy>
  <cp:revision>2</cp:revision>
  <dcterms:created xsi:type="dcterms:W3CDTF">2023-09-21T11:35:00Z</dcterms:created>
  <dcterms:modified xsi:type="dcterms:W3CDTF">2023-09-21T11:35:00Z</dcterms:modified>
</cp:coreProperties>
</file>