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20" w:rsidRDefault="004C1B20" w:rsidP="004C1B20">
      <w:pPr>
        <w:pStyle w:val="Titolo1"/>
        <w:ind w:left="0" w:right="67"/>
        <w:rPr>
          <w:rFonts w:ascii="Comic Sans MS" w:hAnsi="Comic Sans MS" w:cs="Tahoma"/>
          <w:sz w:val="28"/>
          <w:szCs w:val="28"/>
        </w:rPr>
      </w:pPr>
      <w:r w:rsidRPr="004C1B20">
        <w:rPr>
          <w:rFonts w:ascii="Times New Roman"/>
          <w:noProof/>
          <w:lang w:bidi="ar-SA"/>
        </w:rPr>
        <w:drawing>
          <wp:inline distT="0" distB="0" distL="0" distR="0">
            <wp:extent cx="626110" cy="1001395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B20" w:rsidRPr="003D20EB" w:rsidRDefault="00020499" w:rsidP="003D20EB">
      <w:pPr>
        <w:pStyle w:val="Titolo1"/>
        <w:ind w:left="0" w:right="67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COMUNE DI SAN GIORGIO I</w:t>
      </w:r>
      <w:r w:rsidR="004C1B20" w:rsidRPr="003D20EB">
        <w:rPr>
          <w:rFonts w:asciiTheme="minorHAnsi" w:hAnsiTheme="minorHAnsi" w:cstheme="minorHAnsi"/>
          <w:sz w:val="28"/>
          <w:szCs w:val="28"/>
        </w:rPr>
        <w:t>ONICO</w:t>
      </w:r>
    </w:p>
    <w:p w:rsidR="004C1B20" w:rsidRDefault="004C1B20" w:rsidP="003D20EB">
      <w:pPr>
        <w:pStyle w:val="Titolo4"/>
        <w:ind w:right="67"/>
        <w:jc w:val="center"/>
        <w:rPr>
          <w:rFonts w:asciiTheme="minorHAnsi" w:hAnsiTheme="minorHAnsi" w:cstheme="minorHAnsi"/>
          <w:b w:val="0"/>
          <w:sz w:val="24"/>
        </w:rPr>
      </w:pPr>
      <w:r w:rsidRPr="003D20EB">
        <w:rPr>
          <w:rFonts w:asciiTheme="minorHAnsi" w:hAnsiTheme="minorHAnsi" w:cstheme="minorHAnsi"/>
          <w:b w:val="0"/>
          <w:sz w:val="24"/>
        </w:rPr>
        <w:t>Provincia di Taranto</w:t>
      </w:r>
    </w:p>
    <w:p w:rsidR="003D20EB" w:rsidRPr="003D20EB" w:rsidRDefault="003D20EB" w:rsidP="003D20EB">
      <w:pPr>
        <w:pStyle w:val="Titolo4"/>
        <w:ind w:right="67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u w:val="single"/>
        </w:rPr>
      </w:pPr>
      <w:r>
        <w:rPr>
          <w:rFonts w:asciiTheme="minorHAnsi" w:hAnsiTheme="minorHAnsi" w:cstheme="minorHAnsi"/>
          <w:b w:val="0"/>
          <w:sz w:val="24"/>
        </w:rPr>
        <w:t>***</w:t>
      </w:r>
    </w:p>
    <w:p w:rsidR="003D20EB" w:rsidRPr="00FC06BC" w:rsidRDefault="003D20EB" w:rsidP="003D20EB">
      <w:pPr>
        <w:pStyle w:val="Titolo6"/>
        <w:spacing w:before="0"/>
        <w:jc w:val="center"/>
        <w:rPr>
          <w:rFonts w:ascii="Calibri" w:hAnsi="Calibri" w:cs="Tahoma"/>
          <w:b/>
          <w:i w:val="0"/>
          <w:iCs w:val="0"/>
        </w:rPr>
      </w:pPr>
      <w:r w:rsidRPr="00FC06BC">
        <w:rPr>
          <w:rFonts w:ascii="Calibri" w:hAnsi="Calibri" w:cs="Tahoma"/>
          <w:b/>
          <w:i w:val="0"/>
          <w:iCs w:val="0"/>
        </w:rPr>
        <w:t xml:space="preserve">Area Politiche Sociali, Pubblica istruzione, Cultura e Sport </w:t>
      </w:r>
    </w:p>
    <w:p w:rsidR="00121A0C" w:rsidRDefault="003D20EB" w:rsidP="003D20EB">
      <w:pPr>
        <w:pBdr>
          <w:bottom w:val="single" w:sz="4" w:space="1" w:color="auto"/>
        </w:pBdr>
        <w:jc w:val="center"/>
        <w:rPr>
          <w:rFonts w:ascii="Times New Roman"/>
        </w:rPr>
      </w:pPr>
      <w:r w:rsidRPr="00FC06BC">
        <w:rPr>
          <w:sz w:val="20"/>
          <w:szCs w:val="20"/>
        </w:rPr>
        <w:t>e-mail</w:t>
      </w:r>
      <w:r w:rsidR="004E4D17">
        <w:rPr>
          <w:sz w:val="20"/>
          <w:szCs w:val="20"/>
        </w:rPr>
        <w:t>:</w:t>
      </w:r>
      <w:r w:rsidRPr="00FC06BC">
        <w:rPr>
          <w:sz w:val="20"/>
          <w:szCs w:val="20"/>
        </w:rPr>
        <w:t xml:space="preserve"> istruzione@</w:t>
      </w:r>
      <w:r w:rsidR="004E4D17">
        <w:rPr>
          <w:sz w:val="20"/>
          <w:szCs w:val="20"/>
        </w:rPr>
        <w:t>comune</w:t>
      </w:r>
      <w:r w:rsidRPr="00FC06BC">
        <w:rPr>
          <w:sz w:val="20"/>
          <w:szCs w:val="20"/>
        </w:rPr>
        <w:t>sangiorgioionico.it  pec</w:t>
      </w:r>
      <w:r w:rsidR="004E4D17">
        <w:rPr>
          <w:sz w:val="20"/>
          <w:szCs w:val="20"/>
        </w:rPr>
        <w:t xml:space="preserve">: </w:t>
      </w:r>
      <w:r w:rsidR="004E4D17" w:rsidRPr="00EE7125">
        <w:rPr>
          <w:sz w:val="20"/>
          <w:szCs w:val="20"/>
        </w:rPr>
        <w:t>istruzione@pec.comunesangiorgioionico.it</w:t>
      </w:r>
      <w:r>
        <w:rPr>
          <w:sz w:val="20"/>
          <w:szCs w:val="20"/>
        </w:rPr>
        <w:t xml:space="preserve"> tel. 099/5915227-213</w:t>
      </w:r>
    </w:p>
    <w:p w:rsidR="00121A0C" w:rsidRDefault="00121A0C" w:rsidP="003D20EB">
      <w:pPr>
        <w:rPr>
          <w:rFonts w:ascii="Comic Sans MS"/>
          <w:sz w:val="18"/>
        </w:rPr>
      </w:pPr>
    </w:p>
    <w:p w:rsidR="003D20EB" w:rsidRDefault="003D20EB" w:rsidP="003D20EB">
      <w:pPr>
        <w:rPr>
          <w:rFonts w:ascii="Comic Sans MS"/>
          <w:sz w:val="18"/>
        </w:rPr>
        <w:sectPr w:rsidR="003D20EB">
          <w:type w:val="continuous"/>
          <w:pgSz w:w="11910" w:h="16840"/>
          <w:pgMar w:top="520" w:right="900" w:bottom="280" w:left="1020" w:header="720" w:footer="720" w:gutter="0"/>
          <w:cols w:space="720"/>
        </w:sectPr>
      </w:pPr>
    </w:p>
    <w:p w:rsidR="00121A0C" w:rsidRPr="00290ADF" w:rsidRDefault="00D130FE" w:rsidP="00554D47">
      <w:pPr>
        <w:ind w:left="827" w:right="113"/>
        <w:jc w:val="center"/>
        <w:rPr>
          <w:b/>
          <w:color w:val="0000FF"/>
          <w:sz w:val="28"/>
          <w:szCs w:val="28"/>
          <w:u w:val="single" w:color="0000FF"/>
        </w:rPr>
      </w:pPr>
      <w:r>
        <w:rPr>
          <w:b/>
          <w:color w:val="0000FF"/>
          <w:sz w:val="28"/>
          <w:szCs w:val="28"/>
          <w:u w:val="single" w:color="0000FF"/>
        </w:rPr>
        <w:lastRenderedPageBreak/>
        <w:t xml:space="preserve">AVVISO </w:t>
      </w:r>
      <w:r w:rsidRPr="00290ADF">
        <w:rPr>
          <w:b/>
          <w:color w:val="0000FF"/>
          <w:sz w:val="28"/>
          <w:szCs w:val="28"/>
          <w:u w:val="single" w:color="0000FF"/>
        </w:rPr>
        <w:t>NUOVO SISTEMA DI PAGAMENTO PAGOPA PER I SERVIZI SCOLASTICI</w:t>
      </w:r>
      <w:r w:rsidR="00554D47">
        <w:rPr>
          <w:b/>
          <w:color w:val="0000FF"/>
          <w:sz w:val="28"/>
          <w:szCs w:val="28"/>
          <w:u w:val="single" w:color="0000FF"/>
        </w:rPr>
        <w:t xml:space="preserve"> CON DECORRENZA 02 NOVEMBRE 2021</w:t>
      </w:r>
    </w:p>
    <w:p w:rsidR="00121A0C" w:rsidRDefault="00121A0C" w:rsidP="00554D47">
      <w:pPr>
        <w:pStyle w:val="Corpodeltesto"/>
        <w:spacing w:before="4"/>
        <w:jc w:val="center"/>
        <w:rPr>
          <w:b/>
          <w:sz w:val="17"/>
        </w:rPr>
      </w:pPr>
    </w:p>
    <w:p w:rsidR="00F7765F" w:rsidRDefault="00D130FE" w:rsidP="002C135D">
      <w:pPr>
        <w:spacing w:line="237" w:lineRule="auto"/>
        <w:ind w:left="107"/>
        <w:jc w:val="both"/>
        <w:rPr>
          <w:b/>
          <w:color w:val="FF0000"/>
        </w:rPr>
      </w:pPr>
      <w:r>
        <w:t>S</w:t>
      </w:r>
      <w:r w:rsidR="00290ADF">
        <w:t xml:space="preserve">i informa che, in attuazione delle disposizioni di cui all’art. </w:t>
      </w:r>
      <w:r w:rsidR="004248D7">
        <w:t xml:space="preserve">5 del </w:t>
      </w:r>
      <w:r w:rsidR="00290ADF">
        <w:t>C</w:t>
      </w:r>
      <w:r w:rsidR="004248D7">
        <w:t>odice dell’Amministrazione Digitale</w:t>
      </w:r>
      <w:r w:rsidR="00290ADF">
        <w:t xml:space="preserve"> (CAD)</w:t>
      </w:r>
      <w:r w:rsidR="00B4075C">
        <w:t xml:space="preserve">,emanato </w:t>
      </w:r>
      <w:r w:rsidR="00290ADF">
        <w:t xml:space="preserve">con </w:t>
      </w:r>
      <w:r w:rsidR="00F7765F">
        <w:t xml:space="preserve">il </w:t>
      </w:r>
      <w:r w:rsidR="00290ADF">
        <w:t xml:space="preserve">D.Lgs. n. 82/2005 </w:t>
      </w:r>
      <w:r w:rsidR="002469E7">
        <w:t xml:space="preserve">come </w:t>
      </w:r>
      <w:r w:rsidR="00290ADF">
        <w:t xml:space="preserve">modificato </w:t>
      </w:r>
      <w:r w:rsidR="002469E7">
        <w:t>e integrato dal</w:t>
      </w:r>
      <w:r w:rsidR="00290ADF">
        <w:t xml:space="preserve"> decreto n. 217/2017</w:t>
      </w:r>
      <w:r w:rsidR="00290ADF" w:rsidRPr="00F7765F">
        <w:rPr>
          <w:b/>
          <w:color w:val="1F497D" w:themeColor="text2"/>
        </w:rPr>
        <w:t>,</w:t>
      </w:r>
      <w:r w:rsidR="007B24CF">
        <w:rPr>
          <w:b/>
          <w:color w:val="1F497D" w:themeColor="text2"/>
        </w:rPr>
        <w:t xml:space="preserve"> </w:t>
      </w:r>
      <w:r w:rsidR="00290ADF" w:rsidRPr="00F7765F">
        <w:rPr>
          <w:b/>
          <w:color w:val="FF0000"/>
        </w:rPr>
        <w:t xml:space="preserve">il Comune di </w:t>
      </w:r>
      <w:r w:rsidR="00F7765F">
        <w:rPr>
          <w:b/>
          <w:color w:val="FF0000"/>
        </w:rPr>
        <w:t>S</w:t>
      </w:r>
      <w:r w:rsidR="00290ADF" w:rsidRPr="00F7765F">
        <w:rPr>
          <w:b/>
          <w:color w:val="FF0000"/>
        </w:rPr>
        <w:t xml:space="preserve">an Giorgio Ionico ha aderito alla piattaforma </w:t>
      </w:r>
      <w:r w:rsidR="00F7765F">
        <w:rPr>
          <w:b/>
          <w:color w:val="FF0000"/>
        </w:rPr>
        <w:t xml:space="preserve">nazionale </w:t>
      </w:r>
      <w:r w:rsidR="00290ADF" w:rsidRPr="00F7765F">
        <w:rPr>
          <w:b/>
          <w:color w:val="FF0000"/>
        </w:rPr>
        <w:t>pagoPA</w:t>
      </w:r>
      <w:r w:rsidR="00F7765F">
        <w:rPr>
          <w:b/>
          <w:color w:val="FF0000"/>
        </w:rPr>
        <w:t>.</w:t>
      </w:r>
    </w:p>
    <w:p w:rsidR="003E2C73" w:rsidRDefault="003E2C73" w:rsidP="00F7765F">
      <w:pPr>
        <w:spacing w:line="237" w:lineRule="auto"/>
        <w:ind w:left="107"/>
        <w:jc w:val="both"/>
      </w:pPr>
    </w:p>
    <w:p w:rsidR="00F7765F" w:rsidRPr="00B818F7" w:rsidRDefault="00F7765F" w:rsidP="00F7765F">
      <w:pPr>
        <w:spacing w:line="237" w:lineRule="auto"/>
        <w:ind w:left="107"/>
        <w:jc w:val="both"/>
      </w:pPr>
      <w:r w:rsidRPr="00F7765F">
        <w:t xml:space="preserve">Tale piattaforma </w:t>
      </w:r>
      <w:r>
        <w:t>digit</w:t>
      </w:r>
      <w:r w:rsidRPr="00F7765F">
        <w:t xml:space="preserve">ale consente a cittadini di pagare in modalità elettronica i servizi erogati dalla Pubblica Amministrazione, garantendo </w:t>
      </w:r>
      <w:r w:rsidRPr="00B818F7">
        <w:rPr>
          <w:b/>
          <w:color w:val="FF0000"/>
        </w:rPr>
        <w:t>sicurezza, affidabilità nei pagamenti e trasparenza nei costi di commissione.</w:t>
      </w:r>
      <w:r w:rsidR="004E4D17">
        <w:rPr>
          <w:b/>
          <w:color w:val="FF0000"/>
        </w:rPr>
        <w:t xml:space="preserve"> </w:t>
      </w:r>
      <w:r w:rsidRPr="00B818F7">
        <w:t>PagoPA permette inoltre al cittadino di scegliere, in maniera semplice e secondo le sue abitudini e preferenze, come pagare i tributi, le imposte o le rette verso la Pubblica Amministrazione e altri soggetti aderenti che forniscono servizi.</w:t>
      </w:r>
    </w:p>
    <w:p w:rsidR="00F7765F" w:rsidRDefault="00F7765F" w:rsidP="002C135D">
      <w:pPr>
        <w:spacing w:line="237" w:lineRule="auto"/>
        <w:ind w:left="107"/>
        <w:jc w:val="both"/>
      </w:pPr>
    </w:p>
    <w:p w:rsidR="00B818F7" w:rsidRDefault="004248D7" w:rsidP="002C135D">
      <w:pPr>
        <w:spacing w:line="237" w:lineRule="auto"/>
        <w:ind w:left="107"/>
        <w:jc w:val="both"/>
      </w:pPr>
      <w:r w:rsidRPr="003D20EB">
        <w:rPr>
          <w:b/>
          <w:color w:val="FF0000"/>
        </w:rPr>
        <w:t>Il nuovo sistema di pagamento</w:t>
      </w:r>
      <w:r w:rsidR="00F7765F">
        <w:t xml:space="preserve">, </w:t>
      </w:r>
      <w:r w:rsidR="003E2C73">
        <w:t xml:space="preserve">che era stato </w:t>
      </w:r>
      <w:r w:rsidR="00F7765F">
        <w:t>già</w:t>
      </w:r>
      <w:r w:rsidR="003E2C73">
        <w:t xml:space="preserve"> attivato </w:t>
      </w:r>
      <w:r w:rsidR="00F7765F">
        <w:t xml:space="preserve">per </w:t>
      </w:r>
      <w:r>
        <w:t xml:space="preserve">alcuni servizi </w:t>
      </w:r>
      <w:r w:rsidR="003E2C73">
        <w:t xml:space="preserve">comunali, </w:t>
      </w:r>
      <w:r w:rsidR="00F7765F" w:rsidRPr="003D20EB">
        <w:rPr>
          <w:b/>
          <w:color w:val="FF0000"/>
        </w:rPr>
        <w:t>viene ora esteso</w:t>
      </w:r>
      <w:r w:rsidR="00554D47">
        <w:rPr>
          <w:b/>
          <w:color w:val="FF0000"/>
        </w:rPr>
        <w:t>, a partire dal 02 novembre 2021,</w:t>
      </w:r>
      <w:r w:rsidR="00F7765F" w:rsidRPr="003D20EB">
        <w:rPr>
          <w:b/>
          <w:color w:val="FF0000"/>
        </w:rPr>
        <w:t xml:space="preserve"> anche </w:t>
      </w:r>
      <w:r w:rsidRPr="003D20EB">
        <w:rPr>
          <w:b/>
          <w:color w:val="FF0000"/>
        </w:rPr>
        <w:t xml:space="preserve">per </w:t>
      </w:r>
      <w:r w:rsidR="00B818F7" w:rsidRPr="003D20EB">
        <w:rPr>
          <w:b/>
          <w:color w:val="FF0000"/>
        </w:rPr>
        <w:t>la mensa e il trasporto scolastico</w:t>
      </w:r>
      <w:r w:rsidR="003E2C73" w:rsidRPr="003D20EB">
        <w:rPr>
          <w:b/>
          <w:color w:val="FF0000"/>
        </w:rPr>
        <w:t xml:space="preserve"> e</w:t>
      </w:r>
      <w:r w:rsidR="00EC0120">
        <w:rPr>
          <w:b/>
          <w:color w:val="FF0000"/>
        </w:rPr>
        <w:t>,</w:t>
      </w:r>
      <w:r w:rsidR="00EE7125">
        <w:rPr>
          <w:b/>
          <w:color w:val="FF0000"/>
        </w:rPr>
        <w:t xml:space="preserve"> </w:t>
      </w:r>
      <w:r w:rsidR="00DB4BDC" w:rsidRPr="00EC0120">
        <w:rPr>
          <w:b/>
          <w:color w:val="FF0000"/>
          <w:u w:val="single"/>
        </w:rPr>
        <w:t>A FAR DATA DAL 1^ GENNAIO 2022</w:t>
      </w:r>
      <w:r w:rsidR="00EC0120" w:rsidRPr="00EC0120">
        <w:rPr>
          <w:b/>
          <w:color w:val="FF0000"/>
          <w:u w:val="single"/>
        </w:rPr>
        <w:t>,</w:t>
      </w:r>
      <w:r w:rsidR="00EE7125">
        <w:rPr>
          <w:b/>
          <w:color w:val="FF0000"/>
          <w:u w:val="single"/>
        </w:rPr>
        <w:t xml:space="preserve"> </w:t>
      </w:r>
      <w:r w:rsidR="003E2C73" w:rsidRPr="00EC0120">
        <w:rPr>
          <w:b/>
          <w:color w:val="FF0000"/>
          <w:u w:val="single"/>
        </w:rPr>
        <w:t>dovrà essere utilizzat</w:t>
      </w:r>
      <w:r w:rsidR="00DB4BDC" w:rsidRPr="00EC0120">
        <w:rPr>
          <w:b/>
          <w:color w:val="FF0000"/>
          <w:u w:val="single"/>
        </w:rPr>
        <w:t>o</w:t>
      </w:r>
      <w:r w:rsidR="003E2C73" w:rsidRPr="00EC0120">
        <w:rPr>
          <w:b/>
          <w:color w:val="FF0000"/>
          <w:u w:val="single"/>
        </w:rPr>
        <w:t xml:space="preserve"> dall’Ente in via esclusiva</w:t>
      </w:r>
      <w:r w:rsidR="003E2C73" w:rsidRPr="001929D8">
        <w:t>, dismettendo altri sistemi di pagamento in incasso</w:t>
      </w:r>
      <w:r w:rsidR="00DB4BDC">
        <w:t xml:space="preserve"> (per effetto del </w:t>
      </w:r>
      <w:r w:rsidR="003E2C73" w:rsidRPr="001929D8">
        <w:t>combinato disposto d</w:t>
      </w:r>
      <w:r w:rsidR="00DB4BDC">
        <w:t>i cui a</w:t>
      </w:r>
      <w:r w:rsidR="003E2C73" w:rsidRPr="001929D8">
        <w:t>ll’art. 2, co</w:t>
      </w:r>
      <w:r w:rsidR="00DB4BDC">
        <w:t xml:space="preserve">. </w:t>
      </w:r>
      <w:r w:rsidR="003E2C73" w:rsidRPr="001929D8">
        <w:t>2</w:t>
      </w:r>
      <w:r w:rsidR="00DB4BDC">
        <w:t>,</w:t>
      </w:r>
      <w:r w:rsidR="003E2C73" w:rsidRPr="001929D8">
        <w:t xml:space="preserve"> del CAD e </w:t>
      </w:r>
      <w:r w:rsidR="00DB4BDC">
        <w:t>a</w:t>
      </w:r>
      <w:r w:rsidR="003E2C73" w:rsidRPr="001929D8">
        <w:t>ll’art. 15, co</w:t>
      </w:r>
      <w:r w:rsidR="00DB4BDC">
        <w:t>.</w:t>
      </w:r>
      <w:r w:rsidR="003E2C73" w:rsidRPr="001929D8">
        <w:t>5bis, del D.L. 179/2012)</w:t>
      </w:r>
      <w:r w:rsidR="00DB4BDC">
        <w:t>.</w:t>
      </w:r>
    </w:p>
    <w:p w:rsidR="00B818F7" w:rsidRDefault="00B818F7" w:rsidP="002C135D">
      <w:pPr>
        <w:spacing w:line="237" w:lineRule="auto"/>
        <w:ind w:left="107"/>
        <w:jc w:val="both"/>
      </w:pPr>
    </w:p>
    <w:p w:rsidR="00944CD0" w:rsidRDefault="003E2C73" w:rsidP="002C135D">
      <w:pPr>
        <w:spacing w:line="237" w:lineRule="auto"/>
        <w:ind w:left="107" w:right="67"/>
        <w:jc w:val="both"/>
      </w:pPr>
      <w:r>
        <w:t xml:space="preserve">Per pagare </w:t>
      </w:r>
      <w:r w:rsidR="00DB4BDC">
        <w:t>attraverso pagoPA la retta della mensa e/o del trasporto scolastico</w:t>
      </w:r>
      <w:r w:rsidR="00944CD0">
        <w:t xml:space="preserve"> l’utente avrà a disposizione due modalità:</w:t>
      </w:r>
    </w:p>
    <w:p w:rsidR="00944CD0" w:rsidRDefault="00944CD0" w:rsidP="00944CD0">
      <w:pPr>
        <w:pStyle w:val="Paragrafoelenco"/>
        <w:numPr>
          <w:ilvl w:val="0"/>
          <w:numId w:val="4"/>
        </w:numPr>
        <w:spacing w:line="237" w:lineRule="auto"/>
        <w:ind w:left="567" w:right="67" w:hanging="425"/>
        <w:jc w:val="both"/>
      </w:pPr>
      <w:r>
        <w:t xml:space="preserve">via web </w:t>
      </w:r>
      <w:r w:rsidR="00B818F7">
        <w:t>a</w:t>
      </w:r>
      <w:r>
        <w:t>ttraverso i</w:t>
      </w:r>
      <w:r w:rsidR="00B818F7">
        <w:t>l “PORTALE GENITORI”</w:t>
      </w:r>
    </w:p>
    <w:p w:rsidR="00944CD0" w:rsidRDefault="00B818F7" w:rsidP="00944CD0">
      <w:pPr>
        <w:pStyle w:val="Paragrafoelenco"/>
        <w:numPr>
          <w:ilvl w:val="0"/>
          <w:numId w:val="4"/>
        </w:numPr>
        <w:spacing w:line="237" w:lineRule="auto"/>
        <w:ind w:left="567" w:right="67" w:hanging="425"/>
        <w:jc w:val="both"/>
      </w:pPr>
      <w:r>
        <w:t>tramite l’App</w:t>
      </w:r>
      <w:r w:rsidR="007B24CF">
        <w:t xml:space="preserve"> </w:t>
      </w:r>
      <w:r w:rsidR="00944CD0">
        <w:t>“SPAZIO SCUOLA”</w:t>
      </w:r>
      <w:r w:rsidR="00317BD8">
        <w:t xml:space="preserve"> (tramite smartphone)</w:t>
      </w:r>
    </w:p>
    <w:p w:rsidR="00B818F7" w:rsidRDefault="00944CD0" w:rsidP="002C135D">
      <w:pPr>
        <w:spacing w:line="237" w:lineRule="auto"/>
        <w:ind w:left="107" w:right="67"/>
        <w:jc w:val="both"/>
      </w:pPr>
      <w:r>
        <w:t xml:space="preserve">e dovrà </w:t>
      </w:r>
      <w:r w:rsidR="00B818F7">
        <w:t>segu</w:t>
      </w:r>
      <w:r w:rsidR="00DB4BDC">
        <w:t>ire</w:t>
      </w:r>
      <w:r w:rsidR="00B818F7">
        <w:t xml:space="preserve"> le indicazioni fornite n</w:t>
      </w:r>
      <w:r>
        <w:t>ell’informativa a</w:t>
      </w:r>
      <w:r w:rsidR="00B818F7">
        <w:t>llegat</w:t>
      </w:r>
      <w:r>
        <w:t>a</w:t>
      </w:r>
      <w:r w:rsidR="00B818F7">
        <w:t>.</w:t>
      </w:r>
    </w:p>
    <w:p w:rsidR="00B818F7" w:rsidRDefault="00B818F7" w:rsidP="002C135D">
      <w:pPr>
        <w:spacing w:line="237" w:lineRule="auto"/>
        <w:ind w:left="107" w:right="67"/>
        <w:jc w:val="both"/>
      </w:pPr>
    </w:p>
    <w:p w:rsidR="00121A0C" w:rsidRDefault="00DB4BDC" w:rsidP="00B818F7">
      <w:pPr>
        <w:spacing w:line="237" w:lineRule="auto"/>
        <w:ind w:left="107" w:right="67"/>
        <w:jc w:val="both"/>
        <w:rPr>
          <w:b/>
        </w:rPr>
      </w:pPr>
      <w:r>
        <w:t>La procedura è molto semplice ma p</w:t>
      </w:r>
      <w:r w:rsidR="004248D7">
        <w:t xml:space="preserve">er consentire il funzionamento ottimale del sistema è indispensabile la collaborazione dei </w:t>
      </w:r>
      <w:r w:rsidR="002C135D">
        <w:t>g</w:t>
      </w:r>
      <w:r w:rsidR="00B818F7">
        <w:t xml:space="preserve">enitori per cui </w:t>
      </w:r>
      <w:r w:rsidR="004248D7">
        <w:rPr>
          <w:b/>
        </w:rPr>
        <w:t xml:space="preserve">Vi preghiamo di leggere </w:t>
      </w:r>
      <w:r w:rsidR="00B818F7">
        <w:rPr>
          <w:b/>
        </w:rPr>
        <w:t>con attenzione l</w:t>
      </w:r>
      <w:r w:rsidR="00944CD0">
        <w:rPr>
          <w:b/>
        </w:rPr>
        <w:t xml:space="preserve">a nota </w:t>
      </w:r>
      <w:r w:rsidR="007763B4">
        <w:rPr>
          <w:b/>
        </w:rPr>
        <w:t xml:space="preserve">allegata </w:t>
      </w:r>
      <w:r w:rsidR="004248D7">
        <w:rPr>
          <w:b/>
        </w:rPr>
        <w:t xml:space="preserve">contenente </w:t>
      </w:r>
      <w:r w:rsidR="00944CD0">
        <w:rPr>
          <w:b/>
        </w:rPr>
        <w:t>l</w:t>
      </w:r>
      <w:r w:rsidR="004248D7">
        <w:rPr>
          <w:b/>
        </w:rPr>
        <w:t>e istruzioni operative</w:t>
      </w:r>
      <w:r w:rsidR="00317BD8">
        <w:rPr>
          <w:b/>
        </w:rPr>
        <w:t xml:space="preserve"> e a prendere visione del video</w:t>
      </w:r>
      <w:r w:rsidR="007763B4">
        <w:rPr>
          <w:b/>
        </w:rPr>
        <w:t xml:space="preserve"> presente sul sito</w:t>
      </w:r>
      <w:r w:rsidR="004248D7">
        <w:rPr>
          <w:b/>
        </w:rPr>
        <w:t>.</w:t>
      </w:r>
    </w:p>
    <w:p w:rsidR="00B818F7" w:rsidRDefault="00B818F7" w:rsidP="00B818F7">
      <w:pPr>
        <w:spacing w:line="237" w:lineRule="auto"/>
        <w:ind w:left="107"/>
        <w:jc w:val="both"/>
      </w:pPr>
    </w:p>
    <w:p w:rsidR="00B818F7" w:rsidRDefault="00B818F7" w:rsidP="00EC0120">
      <w:pPr>
        <w:spacing w:line="237" w:lineRule="auto"/>
        <w:ind w:left="107"/>
        <w:jc w:val="both"/>
        <w:rPr>
          <w:color w:val="0000FF"/>
          <w:u w:val="single" w:color="0000FF"/>
        </w:rPr>
      </w:pPr>
      <w:r>
        <w:t xml:space="preserve">Questa adesionerappresenta un’importante innovazione ed è in linea con le norme vigenti di </w:t>
      </w:r>
      <w:r>
        <w:rPr>
          <w:b/>
        </w:rPr>
        <w:t>AgID</w:t>
      </w:r>
      <w:r w:rsidR="007B24CF">
        <w:rPr>
          <w:b/>
        </w:rPr>
        <w:t xml:space="preserve"> </w:t>
      </w:r>
      <w:r>
        <w:t>(Agenzia per l’Italia Digitale)</w:t>
      </w:r>
      <w:r w:rsidR="00944CD0">
        <w:t>; p</w:t>
      </w:r>
      <w:r>
        <w:t xml:space="preserve">er maggiori informazioni </w:t>
      </w:r>
      <w:r w:rsidR="00CC5398">
        <w:t>è possibile consultare i</w:t>
      </w:r>
      <w:r>
        <w:t xml:space="preserve">l link: </w:t>
      </w:r>
      <w:hyperlink r:id="rId6">
        <w:r>
          <w:rPr>
            <w:color w:val="0000FF"/>
            <w:u w:val="single" w:color="0000FF"/>
          </w:rPr>
          <w:t>http://www.agid.gov.it/agid</w:t>
        </w:r>
      </w:hyperlink>
    </w:p>
    <w:p w:rsidR="00CC5398" w:rsidRDefault="00CC5398" w:rsidP="00B818F7">
      <w:pPr>
        <w:spacing w:before="6"/>
        <w:ind w:left="107"/>
        <w:jc w:val="both"/>
        <w:rPr>
          <w:color w:val="0000FF"/>
          <w:u w:val="single" w:color="0000FF"/>
        </w:rPr>
      </w:pPr>
    </w:p>
    <w:p w:rsidR="00CC5398" w:rsidRDefault="00CC5398" w:rsidP="00B818F7">
      <w:pPr>
        <w:spacing w:before="6"/>
        <w:ind w:left="107"/>
        <w:jc w:val="both"/>
      </w:pPr>
      <w:r w:rsidRPr="00CC5398">
        <w:t xml:space="preserve">In caso di necessità, </w:t>
      </w:r>
      <w:r w:rsidR="00EC0120">
        <w:t xml:space="preserve">qualora seguendo le istruzioni operative l’utente non riuscisse ad effettuare il pagamento tramite pagoPA, è possibile </w:t>
      </w:r>
      <w:r w:rsidRPr="00CC5398">
        <w:t xml:space="preserve">contattare </w:t>
      </w:r>
      <w:r>
        <w:t>telefonicamente l’Ufficio Istruzione al n. 099/5915271.</w:t>
      </w:r>
    </w:p>
    <w:p w:rsidR="00EC0120" w:rsidRPr="00CC5398" w:rsidRDefault="00EC0120" w:rsidP="00B818F7">
      <w:pPr>
        <w:spacing w:before="6"/>
        <w:ind w:left="107"/>
        <w:jc w:val="both"/>
      </w:pPr>
    </w:p>
    <w:p w:rsidR="00121A0C" w:rsidRPr="001246F4" w:rsidRDefault="001246F4" w:rsidP="002C135D">
      <w:pPr>
        <w:pStyle w:val="Titolo3"/>
        <w:jc w:val="both"/>
        <w:rPr>
          <w:i/>
        </w:rPr>
      </w:pPr>
      <w:r w:rsidRPr="001246F4">
        <w:rPr>
          <w:i/>
        </w:rPr>
        <w:t>San Giorgio Ionico, 28 ottobre 2021</w:t>
      </w:r>
    </w:p>
    <w:p w:rsidR="00121A0C" w:rsidRDefault="00121A0C" w:rsidP="002C135D">
      <w:pPr>
        <w:jc w:val="both"/>
      </w:pPr>
    </w:p>
    <w:p w:rsidR="001246F4" w:rsidRDefault="001246F4" w:rsidP="001246F4">
      <w:pPr>
        <w:ind w:left="3600" w:firstLine="720"/>
        <w:jc w:val="both"/>
      </w:pPr>
      <w:r>
        <w:t xml:space="preserve">                  Il Funzionario </w:t>
      </w:r>
      <w:r w:rsidR="00944CD0">
        <w:t>R</w:t>
      </w:r>
      <w:r>
        <w:t>espon</w:t>
      </w:r>
      <w:r w:rsidR="00944CD0">
        <w:t>s</w:t>
      </w:r>
      <w:r>
        <w:t>abile P.O.</w:t>
      </w:r>
    </w:p>
    <w:p w:rsidR="001246F4" w:rsidRDefault="001246F4" w:rsidP="001246F4">
      <w:pPr>
        <w:sectPr w:rsidR="001246F4" w:rsidSect="002C135D">
          <w:type w:val="continuous"/>
          <w:pgSz w:w="11910" w:h="16840"/>
          <w:pgMar w:top="520" w:right="853" w:bottom="280" w:left="1020" w:header="720" w:footer="720" w:gutter="0"/>
          <w:cols w:space="720"/>
        </w:sectPr>
      </w:pPr>
      <w:r>
        <w:t xml:space="preserve">                                                                                                                 Dott. Patrizia Palma </w:t>
      </w:r>
    </w:p>
    <w:p w:rsidR="00121A0C" w:rsidRPr="00B2310E" w:rsidRDefault="00944CD0" w:rsidP="00246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533" w:lineRule="exact"/>
        <w:ind w:right="1164"/>
        <w:jc w:val="center"/>
        <w:rPr>
          <w:b/>
          <w:color w:val="FF0000"/>
          <w:sz w:val="36"/>
          <w:szCs w:val="36"/>
        </w:rPr>
      </w:pPr>
      <w:r w:rsidRPr="002F754B">
        <w:rPr>
          <w:b/>
          <w:color w:val="FF0000"/>
          <w:sz w:val="32"/>
          <w:szCs w:val="32"/>
        </w:rPr>
        <w:lastRenderedPageBreak/>
        <w:t>ISTRUZIONI OPERATIVE PAGOPA</w:t>
      </w:r>
      <w:r w:rsidR="00B36816">
        <w:rPr>
          <w:b/>
          <w:color w:val="FF0000"/>
          <w:sz w:val="32"/>
          <w:szCs w:val="32"/>
        </w:rPr>
        <w:t xml:space="preserve"> </w:t>
      </w:r>
      <w:r w:rsidR="00A445F7" w:rsidRPr="002F754B">
        <w:rPr>
          <w:b/>
          <w:color w:val="FF0000"/>
          <w:sz w:val="32"/>
          <w:szCs w:val="32"/>
        </w:rPr>
        <w:t xml:space="preserve">MENSA E </w:t>
      </w:r>
      <w:r w:rsidR="002F754B">
        <w:rPr>
          <w:b/>
          <w:color w:val="FF0000"/>
          <w:sz w:val="32"/>
          <w:szCs w:val="32"/>
        </w:rPr>
        <w:t>S</w:t>
      </w:r>
      <w:r w:rsidR="00A445F7" w:rsidRPr="002F754B">
        <w:rPr>
          <w:b/>
          <w:color w:val="FF0000"/>
          <w:sz w:val="32"/>
          <w:szCs w:val="32"/>
        </w:rPr>
        <w:t>CUOLABUS</w:t>
      </w:r>
    </w:p>
    <w:p w:rsidR="00121A0C" w:rsidRDefault="00121A0C">
      <w:pPr>
        <w:pStyle w:val="Corpodeltesto"/>
        <w:spacing w:before="10"/>
        <w:rPr>
          <w:b/>
          <w:sz w:val="36"/>
        </w:rPr>
      </w:pPr>
    </w:p>
    <w:p w:rsidR="00944CD0" w:rsidRPr="00CC0C39" w:rsidRDefault="004248D7" w:rsidP="001246F4">
      <w:pPr>
        <w:pStyle w:val="Corpodeltesto"/>
        <w:spacing w:before="29" w:line="249" w:lineRule="auto"/>
        <w:ind w:right="67"/>
        <w:jc w:val="both"/>
        <w:rPr>
          <w:color w:val="FF0000"/>
          <w:sz w:val="22"/>
          <w:szCs w:val="22"/>
        </w:rPr>
      </w:pPr>
      <w:r w:rsidRPr="00CC0C39">
        <w:rPr>
          <w:sz w:val="22"/>
          <w:szCs w:val="22"/>
        </w:rPr>
        <w:t xml:space="preserve">Il pagamento </w:t>
      </w:r>
      <w:r w:rsidR="00944CD0" w:rsidRPr="00CC0C39">
        <w:rPr>
          <w:sz w:val="22"/>
          <w:szCs w:val="22"/>
        </w:rPr>
        <w:t>tramite pagoPA de</w:t>
      </w:r>
      <w:r w:rsidRPr="00CC0C39">
        <w:rPr>
          <w:sz w:val="22"/>
          <w:szCs w:val="22"/>
        </w:rPr>
        <w:t xml:space="preserve">i servizi scolastici </w:t>
      </w:r>
      <w:r w:rsidR="00944CD0" w:rsidRPr="00CC0C39">
        <w:rPr>
          <w:sz w:val="22"/>
          <w:szCs w:val="22"/>
        </w:rPr>
        <w:t xml:space="preserve">di </w:t>
      </w:r>
      <w:r w:rsidR="00A445F7" w:rsidRPr="00CC0C39">
        <w:rPr>
          <w:sz w:val="22"/>
          <w:szCs w:val="22"/>
        </w:rPr>
        <w:t xml:space="preserve">mensa e </w:t>
      </w:r>
      <w:r w:rsidR="00944CD0" w:rsidRPr="00CC0C39">
        <w:rPr>
          <w:sz w:val="22"/>
          <w:szCs w:val="22"/>
        </w:rPr>
        <w:t>trasporto</w:t>
      </w:r>
      <w:r w:rsidR="007B24CF">
        <w:rPr>
          <w:sz w:val="22"/>
          <w:szCs w:val="22"/>
        </w:rPr>
        <w:t xml:space="preserve"> </w:t>
      </w:r>
      <w:r w:rsidRPr="00CC0C39">
        <w:rPr>
          <w:sz w:val="22"/>
          <w:szCs w:val="22"/>
        </w:rPr>
        <w:t>avverrà</w:t>
      </w:r>
      <w:r w:rsidR="00826B81" w:rsidRPr="00CC0C39">
        <w:rPr>
          <w:sz w:val="22"/>
          <w:szCs w:val="22"/>
        </w:rPr>
        <w:t xml:space="preserve">, come prima, </w:t>
      </w:r>
      <w:r w:rsidRPr="00CC0C39">
        <w:rPr>
          <w:sz w:val="22"/>
          <w:szCs w:val="22"/>
        </w:rPr>
        <w:t xml:space="preserve">in modalità di pre-pagato e potrà essere </w:t>
      </w:r>
      <w:r w:rsidR="004F0FF3" w:rsidRPr="00CC0C39">
        <w:rPr>
          <w:sz w:val="22"/>
          <w:szCs w:val="22"/>
        </w:rPr>
        <w:t xml:space="preserve">effettuato sia </w:t>
      </w:r>
      <w:r w:rsidR="007B24CF">
        <w:rPr>
          <w:sz w:val="22"/>
          <w:szCs w:val="22"/>
        </w:rPr>
        <w:t>da Web attraverso i</w:t>
      </w:r>
      <w:r w:rsidR="00944CD0" w:rsidRPr="00CC0C39">
        <w:rPr>
          <w:sz w:val="22"/>
          <w:szCs w:val="22"/>
        </w:rPr>
        <w:t xml:space="preserve">l </w:t>
      </w:r>
      <w:r w:rsidR="00944CD0" w:rsidRPr="00CC0C39">
        <w:rPr>
          <w:color w:val="FF0000"/>
          <w:sz w:val="22"/>
          <w:szCs w:val="22"/>
        </w:rPr>
        <w:t xml:space="preserve">“Portale Genitori” </w:t>
      </w:r>
      <w:r w:rsidR="00944CD0" w:rsidRPr="00CC0C39">
        <w:rPr>
          <w:sz w:val="22"/>
          <w:szCs w:val="22"/>
        </w:rPr>
        <w:t>che</w:t>
      </w:r>
      <w:r w:rsidR="007B24CF">
        <w:rPr>
          <w:sz w:val="22"/>
          <w:szCs w:val="22"/>
        </w:rPr>
        <w:t xml:space="preserve"> </w:t>
      </w:r>
      <w:r w:rsidR="004F0FF3" w:rsidRPr="00CC0C39">
        <w:rPr>
          <w:sz w:val="22"/>
          <w:szCs w:val="22"/>
        </w:rPr>
        <w:t>da</w:t>
      </w:r>
      <w:r w:rsidR="00944CD0" w:rsidRPr="00CC0C39">
        <w:rPr>
          <w:sz w:val="22"/>
          <w:szCs w:val="22"/>
        </w:rPr>
        <w:t>ll’</w:t>
      </w:r>
      <w:r w:rsidR="004F0FF3" w:rsidRPr="00CC0C39">
        <w:rPr>
          <w:color w:val="FF0000"/>
          <w:sz w:val="22"/>
          <w:szCs w:val="22"/>
        </w:rPr>
        <w:t>App</w:t>
      </w:r>
      <w:r w:rsidR="002F754B" w:rsidRPr="00CC0C39">
        <w:rPr>
          <w:color w:val="FF0000"/>
          <w:sz w:val="22"/>
          <w:szCs w:val="22"/>
        </w:rPr>
        <w:t>“</w:t>
      </w:r>
      <w:r w:rsidR="004F0FF3" w:rsidRPr="00CC0C39">
        <w:rPr>
          <w:color w:val="FF0000"/>
          <w:sz w:val="22"/>
          <w:szCs w:val="22"/>
        </w:rPr>
        <w:t>Spazio Scuola</w:t>
      </w:r>
      <w:r w:rsidR="002F754B" w:rsidRPr="00CC0C39">
        <w:rPr>
          <w:color w:val="FF0000"/>
          <w:sz w:val="22"/>
          <w:szCs w:val="22"/>
        </w:rPr>
        <w:t>”</w:t>
      </w:r>
      <w:r w:rsidR="00944CD0" w:rsidRPr="00CC0C39">
        <w:rPr>
          <w:color w:val="FF0000"/>
          <w:sz w:val="22"/>
          <w:szCs w:val="22"/>
        </w:rPr>
        <w:t>.</w:t>
      </w:r>
    </w:p>
    <w:p w:rsidR="00121A0C" w:rsidRDefault="00121A0C" w:rsidP="002C135D">
      <w:pPr>
        <w:pStyle w:val="Corpodeltesto"/>
        <w:ind w:right="67"/>
        <w:jc w:val="both"/>
        <w:rPr>
          <w:sz w:val="22"/>
          <w:szCs w:val="22"/>
        </w:rPr>
      </w:pPr>
    </w:p>
    <w:p w:rsidR="00C50109" w:rsidRPr="00CC0C39" w:rsidRDefault="00C50109" w:rsidP="002C135D">
      <w:pPr>
        <w:pStyle w:val="Corpodeltesto"/>
        <w:ind w:right="67"/>
        <w:jc w:val="both"/>
        <w:rPr>
          <w:sz w:val="22"/>
          <w:szCs w:val="22"/>
        </w:rPr>
      </w:pPr>
    </w:p>
    <w:p w:rsidR="004F0FF3" w:rsidRPr="00C50109" w:rsidRDefault="004F0FF3" w:rsidP="00721E6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" w:line="249" w:lineRule="auto"/>
        <w:ind w:right="319"/>
        <w:rPr>
          <w:b/>
          <w:color w:val="FF0000"/>
          <w:sz w:val="28"/>
          <w:szCs w:val="28"/>
        </w:rPr>
      </w:pPr>
      <w:r w:rsidRPr="00C50109">
        <w:rPr>
          <w:b/>
          <w:color w:val="FF0000"/>
          <w:sz w:val="28"/>
          <w:szCs w:val="28"/>
        </w:rPr>
        <w:t>PAGAMENTO DA APP SPAZIO SCUOLA</w:t>
      </w:r>
    </w:p>
    <w:p w:rsidR="00121A0C" w:rsidRPr="00CC0C39" w:rsidRDefault="00121A0C" w:rsidP="002C135D">
      <w:pPr>
        <w:pStyle w:val="Corpodeltesto"/>
        <w:ind w:right="67"/>
        <w:jc w:val="both"/>
        <w:rPr>
          <w:sz w:val="22"/>
          <w:szCs w:val="22"/>
        </w:rPr>
      </w:pPr>
    </w:p>
    <w:p w:rsidR="00121A0C" w:rsidRPr="00CC0C39" w:rsidRDefault="004248D7" w:rsidP="001246F4">
      <w:pPr>
        <w:pStyle w:val="Corpodeltesto"/>
        <w:ind w:right="-75"/>
        <w:jc w:val="both"/>
        <w:rPr>
          <w:sz w:val="22"/>
          <w:szCs w:val="22"/>
        </w:rPr>
      </w:pPr>
      <w:r w:rsidRPr="00CC0C39">
        <w:rPr>
          <w:b/>
          <w:sz w:val="22"/>
          <w:szCs w:val="22"/>
        </w:rPr>
        <w:t>L’APP “Spazio</w:t>
      </w:r>
      <w:r w:rsidR="002F754B" w:rsidRPr="00CC0C39">
        <w:rPr>
          <w:b/>
          <w:sz w:val="22"/>
          <w:szCs w:val="22"/>
        </w:rPr>
        <w:t xml:space="preserve"> S</w:t>
      </w:r>
      <w:r w:rsidRPr="00CC0C39">
        <w:rPr>
          <w:b/>
          <w:sz w:val="22"/>
          <w:szCs w:val="22"/>
        </w:rPr>
        <w:t xml:space="preserve">cuola” potrà essere scaricata e installata gratuitamente </w:t>
      </w:r>
      <w:r w:rsidRPr="00CC0C39">
        <w:rPr>
          <w:sz w:val="22"/>
          <w:szCs w:val="22"/>
        </w:rPr>
        <w:t>da “Play Store” per i dispositivi Android e da “AppStore” per i dispositivi iOS (cercando: Spazio</w:t>
      </w:r>
      <w:r w:rsidR="002F754B" w:rsidRPr="00CC0C39">
        <w:rPr>
          <w:sz w:val="22"/>
          <w:szCs w:val="22"/>
        </w:rPr>
        <w:t xml:space="preserve"> S</w:t>
      </w:r>
      <w:r w:rsidRPr="00CC0C39">
        <w:rPr>
          <w:sz w:val="22"/>
          <w:szCs w:val="22"/>
        </w:rPr>
        <w:t>cuola)</w:t>
      </w:r>
      <w:r w:rsidR="002F754B" w:rsidRPr="00CC0C39">
        <w:rPr>
          <w:sz w:val="22"/>
          <w:szCs w:val="22"/>
        </w:rPr>
        <w:t xml:space="preserve"> con le seguenti modalità.</w:t>
      </w:r>
    </w:p>
    <w:p w:rsidR="002F754B" w:rsidRPr="00CC0C39" w:rsidRDefault="002F754B" w:rsidP="001246F4">
      <w:pPr>
        <w:pStyle w:val="Corpodeltesto"/>
        <w:ind w:right="-75"/>
        <w:jc w:val="both"/>
        <w:rPr>
          <w:sz w:val="22"/>
          <w:szCs w:val="22"/>
        </w:rPr>
      </w:pPr>
    </w:p>
    <w:p w:rsidR="00121A0C" w:rsidRPr="00CC0C39" w:rsidRDefault="004248D7" w:rsidP="001246F4">
      <w:pPr>
        <w:pStyle w:val="Corpodeltesto"/>
        <w:spacing w:line="243" w:lineRule="exact"/>
        <w:ind w:right="-75"/>
        <w:jc w:val="both"/>
        <w:rPr>
          <w:sz w:val="22"/>
          <w:szCs w:val="22"/>
        </w:rPr>
      </w:pPr>
      <w:r w:rsidRPr="00CC0C39">
        <w:rPr>
          <w:sz w:val="22"/>
          <w:szCs w:val="22"/>
        </w:rPr>
        <w:t>Dopo il download, entrare nell’applicazione e inserire il seguente codice di attivazione:</w:t>
      </w:r>
      <w:r w:rsidR="00A20415">
        <w:rPr>
          <w:sz w:val="22"/>
          <w:szCs w:val="22"/>
        </w:rPr>
        <w:t xml:space="preserve"> </w:t>
      </w:r>
      <w:r w:rsidR="003E226B" w:rsidRPr="00A20415">
        <w:rPr>
          <w:b/>
          <w:sz w:val="28"/>
          <w:szCs w:val="28"/>
          <w:u w:val="single"/>
        </w:rPr>
        <w:t>1167046437</w:t>
      </w:r>
    </w:p>
    <w:p w:rsidR="00C50109" w:rsidRDefault="00C50109" w:rsidP="001246F4">
      <w:pPr>
        <w:pStyle w:val="Corpodeltesto"/>
        <w:spacing w:before="59"/>
        <w:ind w:right="-75"/>
        <w:jc w:val="both"/>
        <w:rPr>
          <w:sz w:val="22"/>
          <w:szCs w:val="22"/>
        </w:rPr>
      </w:pPr>
    </w:p>
    <w:p w:rsidR="00A445F7" w:rsidRPr="00CC0C39" w:rsidRDefault="00C50109" w:rsidP="001246F4">
      <w:pPr>
        <w:pStyle w:val="Corpodeltesto"/>
        <w:spacing w:before="59"/>
        <w:ind w:right="-7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248D7" w:rsidRPr="00CC0C39">
        <w:rPr>
          <w:sz w:val="22"/>
          <w:szCs w:val="22"/>
        </w:rPr>
        <w:t xml:space="preserve">ccorrerà quindi registrarsi, creando una “USERNAME” e una “PASSWORD” a propria scelta. </w:t>
      </w:r>
    </w:p>
    <w:p w:rsidR="002F754B" w:rsidRPr="00CC0C39" w:rsidRDefault="002F754B" w:rsidP="001246F4">
      <w:pPr>
        <w:pStyle w:val="Corpodeltesto"/>
        <w:spacing w:before="59"/>
        <w:ind w:right="-75"/>
        <w:jc w:val="both"/>
        <w:rPr>
          <w:sz w:val="22"/>
          <w:szCs w:val="22"/>
        </w:rPr>
      </w:pPr>
    </w:p>
    <w:p w:rsidR="00121A0C" w:rsidRPr="00CC0C39" w:rsidRDefault="004248D7" w:rsidP="001246F4">
      <w:pPr>
        <w:pStyle w:val="Corpodeltesto"/>
        <w:spacing w:before="59"/>
        <w:ind w:right="-75"/>
        <w:jc w:val="both"/>
        <w:rPr>
          <w:b/>
          <w:bCs/>
          <w:sz w:val="22"/>
          <w:szCs w:val="22"/>
        </w:rPr>
      </w:pPr>
      <w:r w:rsidRPr="00CC0C39">
        <w:rPr>
          <w:sz w:val="22"/>
          <w:szCs w:val="22"/>
        </w:rPr>
        <w:t>Se si è già registrati</w:t>
      </w:r>
      <w:r w:rsidR="00A445F7" w:rsidRPr="00CC0C39">
        <w:rPr>
          <w:sz w:val="22"/>
          <w:szCs w:val="22"/>
        </w:rPr>
        <w:t xml:space="preserve"> al Portale Web Genitori</w:t>
      </w:r>
      <w:r w:rsidR="002F754B" w:rsidRPr="00CC0C39">
        <w:rPr>
          <w:sz w:val="22"/>
          <w:szCs w:val="22"/>
        </w:rPr>
        <w:t>,</w:t>
      </w:r>
      <w:r w:rsidR="00BF5901" w:rsidRPr="00CC0C39">
        <w:rPr>
          <w:bCs/>
          <w:sz w:val="22"/>
          <w:szCs w:val="22"/>
        </w:rPr>
        <w:t>per accedere all’App Spazio Scuola</w:t>
      </w:r>
      <w:r w:rsidR="00A445F7" w:rsidRPr="00CC0C39">
        <w:rPr>
          <w:sz w:val="22"/>
          <w:szCs w:val="22"/>
        </w:rPr>
        <w:t>si dovranno utilizzare le stesse credenziali</w:t>
      </w:r>
      <w:r w:rsidR="00CD3B2B" w:rsidRPr="00CC0C39">
        <w:rPr>
          <w:bCs/>
          <w:sz w:val="22"/>
          <w:szCs w:val="22"/>
        </w:rPr>
        <w:sym w:font="Wingdings" w:char="F0E8"/>
      </w:r>
      <w:r w:rsidR="00CD3B2B" w:rsidRPr="00CC0C39">
        <w:rPr>
          <w:bCs/>
          <w:sz w:val="22"/>
          <w:szCs w:val="22"/>
        </w:rPr>
        <w:t xml:space="preserve"> A breve dovrà essere obbligatorio l’uso del solo SPID, quindi vi chiediamo di attivarlo.</w:t>
      </w:r>
    </w:p>
    <w:p w:rsidR="002F754B" w:rsidRPr="00CC0C39" w:rsidRDefault="002F754B" w:rsidP="001246F4">
      <w:pPr>
        <w:pStyle w:val="Corpodeltesto"/>
        <w:tabs>
          <w:tab w:val="left" w:pos="8931"/>
          <w:tab w:val="left" w:pos="9923"/>
          <w:tab w:val="left" w:pos="10065"/>
        </w:tabs>
        <w:spacing w:before="1"/>
        <w:ind w:right="-75"/>
        <w:jc w:val="both"/>
        <w:rPr>
          <w:sz w:val="22"/>
          <w:szCs w:val="22"/>
        </w:rPr>
      </w:pPr>
    </w:p>
    <w:p w:rsidR="00121A0C" w:rsidRPr="00CC0C39" w:rsidRDefault="004F0FF3" w:rsidP="001246F4">
      <w:pPr>
        <w:pStyle w:val="Corpodeltesto"/>
        <w:tabs>
          <w:tab w:val="left" w:pos="8931"/>
          <w:tab w:val="left" w:pos="9923"/>
          <w:tab w:val="left" w:pos="10065"/>
        </w:tabs>
        <w:spacing w:before="1"/>
        <w:ind w:right="-75"/>
        <w:jc w:val="both"/>
        <w:rPr>
          <w:sz w:val="22"/>
          <w:szCs w:val="22"/>
        </w:rPr>
      </w:pPr>
      <w:r w:rsidRPr="00CC0C39">
        <w:rPr>
          <w:sz w:val="22"/>
          <w:szCs w:val="22"/>
        </w:rPr>
        <w:t xml:space="preserve">Attraverso </w:t>
      </w:r>
      <w:r w:rsidR="004248D7" w:rsidRPr="00CC0C39">
        <w:rPr>
          <w:sz w:val="22"/>
          <w:szCs w:val="22"/>
        </w:rPr>
        <w:t>l’</w:t>
      </w:r>
      <w:r w:rsidR="002F754B" w:rsidRPr="00CC0C39">
        <w:rPr>
          <w:sz w:val="22"/>
          <w:szCs w:val="22"/>
        </w:rPr>
        <w:t>A</w:t>
      </w:r>
      <w:r w:rsidR="004248D7" w:rsidRPr="00CC0C39">
        <w:rPr>
          <w:sz w:val="22"/>
          <w:szCs w:val="22"/>
        </w:rPr>
        <w:t xml:space="preserve">pp “Spazio Scuola” </w:t>
      </w:r>
      <w:r w:rsidRPr="00CC0C39">
        <w:rPr>
          <w:sz w:val="22"/>
          <w:szCs w:val="22"/>
        </w:rPr>
        <w:t xml:space="preserve">è possibile anche </w:t>
      </w:r>
      <w:r w:rsidR="004248D7" w:rsidRPr="00CC0C39">
        <w:rPr>
          <w:sz w:val="22"/>
          <w:szCs w:val="22"/>
        </w:rPr>
        <w:t xml:space="preserve">visionare il </w:t>
      </w:r>
      <w:r w:rsidR="002F754B" w:rsidRPr="00CC0C39">
        <w:rPr>
          <w:sz w:val="22"/>
          <w:szCs w:val="22"/>
        </w:rPr>
        <w:t>c</w:t>
      </w:r>
      <w:r w:rsidR="004248D7" w:rsidRPr="00CC0C39">
        <w:rPr>
          <w:sz w:val="22"/>
          <w:szCs w:val="22"/>
        </w:rPr>
        <w:t xml:space="preserve">onto </w:t>
      </w:r>
      <w:r w:rsidR="002F754B" w:rsidRPr="00CC0C39">
        <w:rPr>
          <w:sz w:val="22"/>
          <w:szCs w:val="22"/>
        </w:rPr>
        <w:t>v</w:t>
      </w:r>
      <w:r w:rsidR="004248D7" w:rsidRPr="00CC0C39">
        <w:rPr>
          <w:sz w:val="22"/>
          <w:szCs w:val="22"/>
        </w:rPr>
        <w:t xml:space="preserve">irtuale del/i figlio/i e visionare tutto ciò che </w:t>
      </w:r>
      <w:r w:rsidR="002F754B" w:rsidRPr="00CC0C39">
        <w:rPr>
          <w:sz w:val="22"/>
          <w:szCs w:val="22"/>
        </w:rPr>
        <w:t>riguarda i</w:t>
      </w:r>
      <w:r w:rsidR="004248D7" w:rsidRPr="00CC0C39">
        <w:rPr>
          <w:sz w:val="22"/>
          <w:szCs w:val="22"/>
        </w:rPr>
        <w:t>l servizio scolastico.</w:t>
      </w:r>
    </w:p>
    <w:p w:rsidR="004C1B20" w:rsidRPr="00CC0C39" w:rsidRDefault="004C1B20" w:rsidP="002C135D">
      <w:pPr>
        <w:pStyle w:val="Corpodeltesto"/>
        <w:jc w:val="both"/>
        <w:rPr>
          <w:sz w:val="22"/>
          <w:szCs w:val="22"/>
        </w:rPr>
      </w:pPr>
    </w:p>
    <w:p w:rsidR="00121A0C" w:rsidRPr="00125BA2" w:rsidRDefault="002F754B" w:rsidP="002C135D">
      <w:pPr>
        <w:pStyle w:val="Corpodeltesto"/>
        <w:jc w:val="both"/>
        <w:rPr>
          <w:b/>
          <w:color w:val="FF0000"/>
          <w:sz w:val="22"/>
          <w:szCs w:val="22"/>
        </w:rPr>
      </w:pPr>
      <w:r w:rsidRPr="00125BA2">
        <w:rPr>
          <w:b/>
          <w:color w:val="FF0000"/>
          <w:sz w:val="22"/>
          <w:szCs w:val="22"/>
        </w:rPr>
        <w:t>PROCEDIMENTO PER EFFETTUARE LA RICARICA:</w:t>
      </w:r>
    </w:p>
    <w:p w:rsidR="00CD3B2B" w:rsidRDefault="00CD3B2B" w:rsidP="004C1B20">
      <w:pPr>
        <w:pStyle w:val="Paragrafoelenco"/>
        <w:numPr>
          <w:ilvl w:val="0"/>
          <w:numId w:val="2"/>
        </w:numPr>
        <w:tabs>
          <w:tab w:val="left" w:pos="284"/>
        </w:tabs>
        <w:spacing w:before="6" w:line="244" w:lineRule="exact"/>
        <w:ind w:left="0" w:firstLine="0"/>
        <w:jc w:val="both"/>
      </w:pPr>
      <w:r w:rsidRPr="00CC0C39">
        <w:t>Accede</w:t>
      </w:r>
      <w:r w:rsidR="004C1B20" w:rsidRPr="00CC0C39">
        <w:t>re</w:t>
      </w:r>
      <w:r w:rsidR="00A20415">
        <w:t xml:space="preserve"> </w:t>
      </w:r>
      <w:r w:rsidR="00C22B9A" w:rsidRPr="00CC0C39">
        <w:t>all’</w:t>
      </w:r>
      <w:r w:rsidR="002F754B" w:rsidRPr="00CC0C39">
        <w:t>A</w:t>
      </w:r>
      <w:r w:rsidRPr="00CC0C39">
        <w:t xml:space="preserve">pp SPAZIO SCUOLA con </w:t>
      </w:r>
      <w:r w:rsidR="002F754B" w:rsidRPr="00CC0C39">
        <w:t xml:space="preserve">le </w:t>
      </w:r>
      <w:r w:rsidRPr="00CC0C39">
        <w:t>credenziali create in fase d’iscrizione o SPID</w:t>
      </w:r>
    </w:p>
    <w:p w:rsidR="00020499" w:rsidRPr="00CC0C39" w:rsidRDefault="00020499" w:rsidP="00020499">
      <w:pPr>
        <w:pStyle w:val="Paragrafoelenco"/>
        <w:tabs>
          <w:tab w:val="left" w:pos="284"/>
        </w:tabs>
        <w:spacing w:before="6" w:line="244" w:lineRule="exact"/>
        <w:ind w:left="0" w:firstLine="0"/>
        <w:jc w:val="both"/>
      </w:pPr>
    </w:p>
    <w:p w:rsidR="00CD3B2B" w:rsidRPr="00CC0C39" w:rsidRDefault="00CD3B2B" w:rsidP="004C1B20">
      <w:pPr>
        <w:pStyle w:val="Corpodeltesto"/>
        <w:numPr>
          <w:ilvl w:val="0"/>
          <w:numId w:val="2"/>
        </w:numPr>
        <w:tabs>
          <w:tab w:val="left" w:pos="284"/>
        </w:tabs>
        <w:spacing w:before="8"/>
        <w:ind w:left="0" w:firstLine="0"/>
        <w:rPr>
          <w:sz w:val="22"/>
          <w:szCs w:val="22"/>
        </w:rPr>
      </w:pPr>
      <w:r w:rsidRPr="00CC0C39">
        <w:rPr>
          <w:sz w:val="22"/>
          <w:szCs w:val="22"/>
        </w:rPr>
        <w:t>Cliccare nella Home la freccia posta sul lato destro dello schermo</w:t>
      </w:r>
    </w:p>
    <w:p w:rsidR="00CD3B2B" w:rsidRPr="00CC0C39" w:rsidRDefault="00CD3B2B" w:rsidP="00CD3B2B">
      <w:pPr>
        <w:pStyle w:val="Corpodeltesto"/>
        <w:spacing w:before="8"/>
        <w:ind w:left="700"/>
        <w:rPr>
          <w:sz w:val="22"/>
          <w:szCs w:val="22"/>
        </w:rPr>
      </w:pPr>
    </w:p>
    <w:p w:rsidR="00CD3B2B" w:rsidRPr="00CC0C39" w:rsidRDefault="00CD3B2B" w:rsidP="00CD3B2B">
      <w:pPr>
        <w:pStyle w:val="Corpodeltesto"/>
        <w:spacing w:before="8"/>
        <w:rPr>
          <w:sz w:val="22"/>
          <w:szCs w:val="22"/>
        </w:rPr>
      </w:pPr>
      <w:r w:rsidRPr="00CC0C39">
        <w:rPr>
          <w:noProof/>
          <w:sz w:val="22"/>
          <w:szCs w:val="22"/>
          <w:lang w:bidi="ar-SA"/>
        </w:rPr>
        <w:drawing>
          <wp:inline distT="0" distB="0" distL="0" distR="0">
            <wp:extent cx="2438400" cy="11144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2B" w:rsidRPr="00CC0C39" w:rsidRDefault="00CD3B2B" w:rsidP="00CD3B2B">
      <w:pPr>
        <w:pStyle w:val="Corpodeltesto"/>
        <w:spacing w:before="8"/>
        <w:rPr>
          <w:sz w:val="22"/>
          <w:szCs w:val="22"/>
        </w:rPr>
      </w:pPr>
    </w:p>
    <w:p w:rsidR="00CD3B2B" w:rsidRPr="00CC0C39" w:rsidRDefault="00CD3B2B" w:rsidP="00CC0C39">
      <w:pPr>
        <w:pStyle w:val="Paragrafoelenco"/>
        <w:numPr>
          <w:ilvl w:val="0"/>
          <w:numId w:val="2"/>
        </w:numPr>
        <w:tabs>
          <w:tab w:val="left" w:pos="284"/>
        </w:tabs>
        <w:spacing w:line="244" w:lineRule="exact"/>
        <w:ind w:left="284" w:hanging="284"/>
        <w:jc w:val="both"/>
      </w:pPr>
      <w:r w:rsidRPr="00CC0C39">
        <w:t>Inseri</w:t>
      </w:r>
      <w:r w:rsidR="004C1B20" w:rsidRPr="00CC0C39">
        <w:t>re</w:t>
      </w:r>
      <w:r w:rsidRPr="00CC0C39">
        <w:t xml:space="preserve"> l’importo che </w:t>
      </w:r>
      <w:r w:rsidR="004C1B20" w:rsidRPr="00CC0C39">
        <w:t>si desidera</w:t>
      </w:r>
      <w:r w:rsidRPr="00CC0C39">
        <w:t xml:space="preserve"> ricaricare (campo in alto adestra) e infine clicca</w:t>
      </w:r>
      <w:r w:rsidR="004C1B20" w:rsidRPr="00CC0C39">
        <w:t>re</w:t>
      </w:r>
      <w:r w:rsidRPr="00CC0C39">
        <w:t xml:space="preserve"> su PROCEDI CON IL</w:t>
      </w:r>
      <w:r w:rsidR="00A20415">
        <w:t xml:space="preserve"> </w:t>
      </w:r>
      <w:r w:rsidRPr="00CC0C39">
        <w:t>PAGAMENTO</w:t>
      </w:r>
    </w:p>
    <w:p w:rsidR="00CD3B2B" w:rsidRPr="00CC0C39" w:rsidRDefault="00CD3B2B" w:rsidP="00CD3B2B">
      <w:pPr>
        <w:pStyle w:val="Corpodeltesto"/>
        <w:spacing w:before="8"/>
        <w:rPr>
          <w:sz w:val="22"/>
          <w:szCs w:val="22"/>
        </w:rPr>
      </w:pPr>
    </w:p>
    <w:p w:rsidR="00CD3B2B" w:rsidRDefault="00CD3B2B" w:rsidP="00CD3B2B">
      <w:pPr>
        <w:pStyle w:val="Corpodeltesto"/>
        <w:spacing w:before="8"/>
      </w:pPr>
      <w:r>
        <w:rPr>
          <w:noProof/>
          <w:lang w:bidi="ar-SA"/>
        </w:rPr>
        <w:drawing>
          <wp:inline distT="0" distB="0" distL="0" distR="0">
            <wp:extent cx="1819275" cy="217170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2B" w:rsidRDefault="00CD3B2B" w:rsidP="00CD3B2B">
      <w:pPr>
        <w:pStyle w:val="Corpodeltesto"/>
        <w:spacing w:before="8"/>
      </w:pPr>
    </w:p>
    <w:p w:rsidR="00CD3B2B" w:rsidRPr="00CC0C39" w:rsidRDefault="00CD3B2B" w:rsidP="004C1B20">
      <w:pPr>
        <w:pStyle w:val="Paragrafoelenco"/>
        <w:numPr>
          <w:ilvl w:val="0"/>
          <w:numId w:val="2"/>
        </w:numPr>
        <w:tabs>
          <w:tab w:val="left" w:pos="284"/>
        </w:tabs>
        <w:ind w:hanging="700"/>
        <w:jc w:val="both"/>
      </w:pPr>
      <w:r w:rsidRPr="00CC0C39">
        <w:t>Scegli</w:t>
      </w:r>
      <w:r w:rsidR="004C1B20" w:rsidRPr="00CC0C39">
        <w:t>ere</w:t>
      </w:r>
      <w:r w:rsidRPr="00CC0C39">
        <w:t xml:space="preserve"> l’opzione</w:t>
      </w:r>
      <w:r w:rsidR="00A20415">
        <w:t xml:space="preserve"> </w:t>
      </w:r>
      <w:r w:rsidRPr="00CC0C39">
        <w:t>desiderata</w:t>
      </w:r>
      <w:r w:rsidR="0001186E">
        <w:t>:</w:t>
      </w:r>
    </w:p>
    <w:p w:rsidR="003B77BC" w:rsidRDefault="00CD3B2B" w:rsidP="004C1B20">
      <w:pPr>
        <w:pStyle w:val="Paragrafoelenco"/>
        <w:numPr>
          <w:ilvl w:val="1"/>
          <w:numId w:val="2"/>
        </w:numPr>
        <w:tabs>
          <w:tab w:val="left" w:pos="567"/>
          <w:tab w:val="left" w:pos="9214"/>
          <w:tab w:val="left" w:pos="9923"/>
          <w:tab w:val="left" w:pos="10065"/>
        </w:tabs>
        <w:spacing w:before="1"/>
        <w:ind w:left="567" w:right="67" w:hanging="283"/>
        <w:jc w:val="both"/>
      </w:pPr>
      <w:r w:rsidRPr="00125BA2">
        <w:rPr>
          <w:b/>
          <w:color w:val="0070C0"/>
        </w:rPr>
        <w:t>PAGA</w:t>
      </w:r>
      <w:r w:rsidR="00CC0C39" w:rsidRPr="00125BA2">
        <w:rPr>
          <w:b/>
          <w:color w:val="0070C0"/>
        </w:rPr>
        <w:t>MENTO</w:t>
      </w:r>
      <w:r w:rsidRPr="00125BA2">
        <w:rPr>
          <w:b/>
          <w:color w:val="0070C0"/>
        </w:rPr>
        <w:t xml:space="preserve"> ONLINE</w:t>
      </w:r>
      <w:r w:rsidRPr="00125BA2">
        <w:rPr>
          <w:color w:val="0070C0"/>
        </w:rPr>
        <w:t xml:space="preserve">: </w:t>
      </w:r>
      <w:r w:rsidR="003B77BC">
        <w:t xml:space="preserve">scegliere la modalità di pagamento disponibile tra </w:t>
      </w:r>
      <w:r w:rsidRPr="00CC0C39">
        <w:t>carta di credito</w:t>
      </w:r>
      <w:r w:rsidR="003B77BC">
        <w:t xml:space="preserve"> o altri canali riconosciuti da Agid (Paypal, satispay, …) e </w:t>
      </w:r>
      <w:r w:rsidRPr="00CC0C39">
        <w:t>conto corrente</w:t>
      </w:r>
      <w:r w:rsidR="003B77BC">
        <w:t xml:space="preserve"> online.</w:t>
      </w:r>
    </w:p>
    <w:p w:rsidR="00CD3B2B" w:rsidRDefault="003B77BC" w:rsidP="003B77BC">
      <w:pPr>
        <w:pStyle w:val="Paragrafoelenco"/>
        <w:numPr>
          <w:ilvl w:val="0"/>
          <w:numId w:val="6"/>
        </w:numPr>
        <w:tabs>
          <w:tab w:val="left" w:pos="567"/>
          <w:tab w:val="left" w:pos="9214"/>
          <w:tab w:val="left" w:pos="9923"/>
          <w:tab w:val="left" w:pos="10065"/>
        </w:tabs>
        <w:spacing w:before="1"/>
        <w:ind w:right="67"/>
        <w:jc w:val="both"/>
      </w:pPr>
      <w:r>
        <w:lastRenderedPageBreak/>
        <w:t xml:space="preserve">In caso di pagamento con carta di credito o altri canali, dopo aver inserito i dati della carta, il sistema elencherà i Prestatori di Servizi di Pagamento e relative commissioni.  </w:t>
      </w:r>
    </w:p>
    <w:p w:rsidR="003B77BC" w:rsidRPr="00CC0C39" w:rsidRDefault="003B77BC" w:rsidP="003B77BC">
      <w:pPr>
        <w:pStyle w:val="Paragrafoelenco"/>
        <w:numPr>
          <w:ilvl w:val="0"/>
          <w:numId w:val="6"/>
        </w:numPr>
        <w:tabs>
          <w:tab w:val="left" w:pos="567"/>
          <w:tab w:val="left" w:pos="9214"/>
          <w:tab w:val="left" w:pos="9923"/>
          <w:tab w:val="left" w:pos="10065"/>
        </w:tabs>
        <w:spacing w:before="1"/>
        <w:ind w:right="67"/>
        <w:jc w:val="both"/>
      </w:pPr>
      <w:r>
        <w:t xml:space="preserve">In caso di pagamento con conto corrente si dovrà scegliere la propria banca, se presente tra quelle proposte e accreditate da Agid, e seguire il percorso proposto. </w:t>
      </w:r>
    </w:p>
    <w:p w:rsidR="00CD3B2B" w:rsidRPr="00CC0C39" w:rsidRDefault="00CD3B2B" w:rsidP="004C1B20">
      <w:pPr>
        <w:pStyle w:val="Paragrafoelenco"/>
        <w:tabs>
          <w:tab w:val="left" w:pos="567"/>
        </w:tabs>
        <w:spacing w:before="1"/>
        <w:ind w:left="567" w:right="661" w:hanging="283"/>
        <w:jc w:val="both"/>
      </w:pPr>
    </w:p>
    <w:p w:rsidR="00AF2191" w:rsidRPr="00CC0C39" w:rsidRDefault="00CD3B2B" w:rsidP="002F754B">
      <w:pPr>
        <w:pStyle w:val="Paragrafoelenco"/>
        <w:numPr>
          <w:ilvl w:val="1"/>
          <w:numId w:val="2"/>
        </w:numPr>
        <w:tabs>
          <w:tab w:val="left" w:pos="567"/>
          <w:tab w:val="left" w:pos="9923"/>
        </w:tabs>
        <w:spacing w:line="242" w:lineRule="auto"/>
        <w:ind w:left="567" w:right="67" w:hanging="283"/>
        <w:jc w:val="both"/>
      </w:pPr>
      <w:r w:rsidRPr="00125BA2">
        <w:rPr>
          <w:b/>
          <w:color w:val="0070C0"/>
        </w:rPr>
        <w:t xml:space="preserve">PAGAMENTO PRESSO </w:t>
      </w:r>
      <w:r w:rsidR="002F754B" w:rsidRPr="00125BA2">
        <w:rPr>
          <w:b/>
          <w:color w:val="0070C0"/>
        </w:rPr>
        <w:t>PRESTATORI DI SERVIZI DI PAGAMENTO (</w:t>
      </w:r>
      <w:r w:rsidRPr="00125BA2">
        <w:rPr>
          <w:b/>
          <w:color w:val="0070C0"/>
        </w:rPr>
        <w:t>PSP</w:t>
      </w:r>
      <w:r w:rsidRPr="00125BA2">
        <w:rPr>
          <w:color w:val="0070C0"/>
        </w:rPr>
        <w:t xml:space="preserve">): </w:t>
      </w:r>
      <w:r w:rsidR="00EA0BDD" w:rsidRPr="00EA0BDD">
        <w:t xml:space="preserve">dopo aver cliccato </w:t>
      </w:r>
      <w:r w:rsidR="00EA0BDD">
        <w:t>sul pulsante “paga presso PSP”si apre una schermata che visualizzerà le informazioni utili per effettuare il pagamento</w:t>
      </w:r>
      <w:r w:rsidR="00B82C4E">
        <w:t xml:space="preserve"> quali </w:t>
      </w:r>
      <w:r w:rsidR="00EA0BDD">
        <w:t xml:space="preserve">importo, codice fiscale e </w:t>
      </w:r>
      <w:r w:rsidR="00B82C4E" w:rsidRPr="00B82C4E">
        <w:rPr>
          <w:b/>
        </w:rPr>
        <w:t>numero avviso di pagamento (IUV)</w:t>
      </w:r>
      <w:r w:rsidR="00A20415">
        <w:rPr>
          <w:b/>
        </w:rPr>
        <w:t xml:space="preserve"> </w:t>
      </w:r>
      <w:r w:rsidR="00025708">
        <w:t xml:space="preserve">da </w:t>
      </w:r>
      <w:r w:rsidR="00B82C4E">
        <w:t>mostrare attraverso lo smartphone</w:t>
      </w:r>
      <w:r w:rsidR="00A20415">
        <w:t xml:space="preserve"> </w:t>
      </w:r>
      <w:r w:rsidR="00025708">
        <w:t xml:space="preserve">all’esercente per </w:t>
      </w:r>
      <w:r w:rsidR="00EA0BDD">
        <w:t>procedere a</w:t>
      </w:r>
      <w:r w:rsidR="00025708">
        <w:t>l pagamento</w:t>
      </w:r>
      <w:r w:rsidR="003B77BC">
        <w:t xml:space="preserve">; </w:t>
      </w:r>
      <w:r w:rsidR="00B82C4E">
        <w:t xml:space="preserve">qualora ritenuto utile, l’utente </w:t>
      </w:r>
      <w:r w:rsidRPr="00CC0C39">
        <w:t>potrà scarica</w:t>
      </w:r>
      <w:r w:rsidR="00B82C4E">
        <w:t xml:space="preserve">re l’avviso, </w:t>
      </w:r>
      <w:r w:rsidRPr="00CC0C39">
        <w:t>trasme</w:t>
      </w:r>
      <w:r w:rsidR="00B82C4E">
        <w:t xml:space="preserve">tterlo </w:t>
      </w:r>
      <w:r w:rsidRPr="00CC0C39">
        <w:t xml:space="preserve">alla </w:t>
      </w:r>
      <w:r w:rsidR="00B82C4E">
        <w:t xml:space="preserve">propria </w:t>
      </w:r>
      <w:r w:rsidRPr="00CC0C39">
        <w:t>mail</w:t>
      </w:r>
      <w:r w:rsidR="00A20415">
        <w:t xml:space="preserve"> </w:t>
      </w:r>
      <w:r w:rsidR="00B82C4E">
        <w:t>o stamparlo</w:t>
      </w:r>
      <w:r w:rsidRPr="00CC0C39">
        <w:t xml:space="preserve">. </w:t>
      </w:r>
    </w:p>
    <w:p w:rsidR="00CD3B2B" w:rsidRPr="00CC0C39" w:rsidRDefault="00615125" w:rsidP="00AF2191">
      <w:pPr>
        <w:pStyle w:val="Paragrafoelenco"/>
        <w:tabs>
          <w:tab w:val="left" w:pos="567"/>
          <w:tab w:val="left" w:pos="9923"/>
        </w:tabs>
        <w:spacing w:line="242" w:lineRule="auto"/>
        <w:ind w:left="567" w:right="67" w:firstLine="0"/>
        <w:jc w:val="both"/>
      </w:pPr>
      <w:r>
        <w:t>L</w:t>
      </w:r>
      <w:r w:rsidR="00CD3B2B" w:rsidRPr="00CC0C39">
        <w:t xml:space="preserve">’avviso </w:t>
      </w:r>
      <w:r>
        <w:t xml:space="preserve">di pagamento </w:t>
      </w:r>
      <w:r w:rsidR="00CD3B2B" w:rsidRPr="00CC0C39">
        <w:t>d</w:t>
      </w:r>
      <w:r w:rsidR="002F754B" w:rsidRPr="00CC0C39">
        <w:t xml:space="preserve">ovrà essere </w:t>
      </w:r>
      <w:r w:rsidR="002F67CB">
        <w:t xml:space="preserve">semplicemente </w:t>
      </w:r>
      <w:r w:rsidR="00DD1AFC">
        <w:t xml:space="preserve">mostrato </w:t>
      </w:r>
      <w:r w:rsidR="003C08D9">
        <w:t xml:space="preserve">(non è necessario stamparlo) </w:t>
      </w:r>
      <w:r w:rsidR="00DD1AFC">
        <w:t>ad</w:t>
      </w:r>
      <w:r w:rsidR="00CD3B2B" w:rsidRPr="00CC0C39">
        <w:t xml:space="preserve"> uno dei </w:t>
      </w:r>
      <w:r w:rsidR="00CD3B2B" w:rsidRPr="00CC0C39">
        <w:rPr>
          <w:b/>
        </w:rPr>
        <w:t xml:space="preserve">Prestatori dei Servizi di Pagamento (PSP), </w:t>
      </w:r>
      <w:r w:rsidR="00CD3B2B" w:rsidRPr="00CC0C39">
        <w:t>vale a dire un esercente abilitato (Tabaccai, Ricevitorie, ecc.) present</w:t>
      </w:r>
      <w:r w:rsidR="002F754B" w:rsidRPr="00CC0C39">
        <w:t>e</w:t>
      </w:r>
      <w:r w:rsidR="00CD3B2B" w:rsidRPr="00CC0C39">
        <w:t xml:space="preserve"> sulterritorio. </w:t>
      </w:r>
    </w:p>
    <w:p w:rsidR="00216B42" w:rsidRPr="00CC0C39" w:rsidRDefault="002F754B" w:rsidP="002F754B">
      <w:pPr>
        <w:pStyle w:val="Corpodeltesto"/>
        <w:tabs>
          <w:tab w:val="left" w:pos="567"/>
          <w:tab w:val="left" w:pos="9498"/>
          <w:tab w:val="left" w:pos="9923"/>
        </w:tabs>
        <w:spacing w:line="242" w:lineRule="auto"/>
        <w:ind w:left="567" w:right="67"/>
        <w:rPr>
          <w:sz w:val="22"/>
          <w:szCs w:val="22"/>
        </w:rPr>
      </w:pPr>
      <w:r w:rsidRPr="00CC0C39">
        <w:rPr>
          <w:sz w:val="22"/>
          <w:szCs w:val="22"/>
        </w:rPr>
        <w:t>I</w:t>
      </w:r>
      <w:r w:rsidR="00CD3B2B" w:rsidRPr="00CC0C39">
        <w:rPr>
          <w:sz w:val="22"/>
          <w:szCs w:val="22"/>
        </w:rPr>
        <w:t xml:space="preserve"> PSP aderenti </w:t>
      </w:r>
      <w:r w:rsidR="00DD1AFC">
        <w:rPr>
          <w:sz w:val="22"/>
          <w:szCs w:val="22"/>
        </w:rPr>
        <w:t>a</w:t>
      </w:r>
      <w:r w:rsidRPr="00CC0C39">
        <w:rPr>
          <w:sz w:val="22"/>
          <w:szCs w:val="22"/>
        </w:rPr>
        <w:t xml:space="preserve">l sistema </w:t>
      </w:r>
      <w:r w:rsidR="00CD3B2B" w:rsidRPr="00CC0C39">
        <w:rPr>
          <w:sz w:val="22"/>
          <w:szCs w:val="22"/>
        </w:rPr>
        <w:t>pagoPA</w:t>
      </w:r>
      <w:r w:rsidRPr="00CC0C39">
        <w:rPr>
          <w:sz w:val="22"/>
          <w:szCs w:val="22"/>
        </w:rPr>
        <w:t xml:space="preserve"> sono i seguenti</w:t>
      </w:r>
      <w:r w:rsidR="00CD3B2B" w:rsidRPr="00CC0C39">
        <w:rPr>
          <w:sz w:val="22"/>
          <w:szCs w:val="22"/>
        </w:rPr>
        <w:t xml:space="preserve">: </w:t>
      </w:r>
    </w:p>
    <w:p w:rsidR="00216B42" w:rsidRPr="00CC0C39" w:rsidRDefault="00CD3B2B" w:rsidP="0017596A">
      <w:pPr>
        <w:pStyle w:val="Corpodeltesto"/>
        <w:numPr>
          <w:ilvl w:val="0"/>
          <w:numId w:val="5"/>
        </w:numPr>
        <w:tabs>
          <w:tab w:val="left" w:pos="567"/>
          <w:tab w:val="left" w:pos="851"/>
          <w:tab w:val="left" w:pos="9498"/>
          <w:tab w:val="left" w:pos="9923"/>
        </w:tabs>
        <w:spacing w:line="242" w:lineRule="auto"/>
        <w:ind w:left="851" w:right="67" w:hanging="284"/>
        <w:rPr>
          <w:sz w:val="22"/>
          <w:szCs w:val="22"/>
        </w:rPr>
      </w:pPr>
      <w:r w:rsidRPr="00CC0C39">
        <w:rPr>
          <w:b/>
          <w:sz w:val="22"/>
          <w:szCs w:val="22"/>
        </w:rPr>
        <w:t xml:space="preserve">ITB </w:t>
      </w:r>
      <w:r w:rsidRPr="00CC0C39">
        <w:rPr>
          <w:sz w:val="22"/>
          <w:szCs w:val="22"/>
        </w:rPr>
        <w:t>- Banca dei tabaccai</w:t>
      </w:r>
      <w:r w:rsidR="00AF2191" w:rsidRPr="00CC0C39">
        <w:rPr>
          <w:sz w:val="22"/>
          <w:szCs w:val="22"/>
        </w:rPr>
        <w:t xml:space="preserve"> -</w:t>
      </w:r>
      <w:r w:rsidR="0017596A" w:rsidRPr="00CC0C39">
        <w:rPr>
          <w:sz w:val="22"/>
          <w:szCs w:val="22"/>
        </w:rPr>
        <w:t xml:space="preserve"> è </w:t>
      </w:r>
      <w:r w:rsidRPr="00CC0C39">
        <w:rPr>
          <w:sz w:val="22"/>
          <w:szCs w:val="22"/>
        </w:rPr>
        <w:t xml:space="preserve">possibile ricercare i punti vendita aderenti sul sito </w:t>
      </w:r>
      <w:hyperlink r:id="rId9">
        <w:r w:rsidRPr="00CC0C39">
          <w:rPr>
            <w:sz w:val="22"/>
            <w:szCs w:val="22"/>
          </w:rPr>
          <w:t xml:space="preserve">https://www.bancaitb.it/trova; </w:t>
        </w:r>
      </w:hyperlink>
    </w:p>
    <w:p w:rsidR="004C1B20" w:rsidRPr="00CC0C39" w:rsidRDefault="00CD3B2B" w:rsidP="0017596A">
      <w:pPr>
        <w:pStyle w:val="Corpodeltesto"/>
        <w:numPr>
          <w:ilvl w:val="0"/>
          <w:numId w:val="5"/>
        </w:numPr>
        <w:tabs>
          <w:tab w:val="left" w:pos="567"/>
          <w:tab w:val="left" w:pos="851"/>
          <w:tab w:val="left" w:pos="9498"/>
          <w:tab w:val="left" w:pos="9923"/>
        </w:tabs>
        <w:spacing w:line="242" w:lineRule="auto"/>
        <w:ind w:left="851" w:right="67" w:hanging="284"/>
        <w:rPr>
          <w:sz w:val="22"/>
          <w:szCs w:val="22"/>
        </w:rPr>
      </w:pPr>
      <w:r w:rsidRPr="00CC0C39">
        <w:rPr>
          <w:b/>
          <w:sz w:val="22"/>
          <w:szCs w:val="22"/>
        </w:rPr>
        <w:t xml:space="preserve">SISAL </w:t>
      </w:r>
      <w:r w:rsidR="00AF2191" w:rsidRPr="00CC0C39">
        <w:rPr>
          <w:b/>
          <w:sz w:val="22"/>
          <w:szCs w:val="22"/>
        </w:rPr>
        <w:t xml:space="preserve">– </w:t>
      </w:r>
      <w:r w:rsidR="00AF2191" w:rsidRPr="00CC0C39">
        <w:rPr>
          <w:sz w:val="22"/>
          <w:szCs w:val="22"/>
        </w:rPr>
        <w:t xml:space="preserve">è </w:t>
      </w:r>
      <w:r w:rsidRPr="00CC0C39">
        <w:rPr>
          <w:sz w:val="22"/>
          <w:szCs w:val="22"/>
        </w:rPr>
        <w:t xml:space="preserve">possibile ricercare i punti vendita aderenti sul sito </w:t>
      </w:r>
      <w:hyperlink r:id="rId10">
        <w:r w:rsidRPr="00CC0C39">
          <w:rPr>
            <w:sz w:val="22"/>
            <w:szCs w:val="22"/>
          </w:rPr>
          <w:t xml:space="preserve">https://www.locatorsisal.com/; </w:t>
        </w:r>
      </w:hyperlink>
    </w:p>
    <w:p w:rsidR="00BF7F43" w:rsidRPr="00CC0C39" w:rsidRDefault="00CD3B2B" w:rsidP="0017596A">
      <w:pPr>
        <w:pStyle w:val="Corpodeltesto"/>
        <w:numPr>
          <w:ilvl w:val="0"/>
          <w:numId w:val="5"/>
        </w:numPr>
        <w:tabs>
          <w:tab w:val="left" w:pos="567"/>
          <w:tab w:val="left" w:pos="851"/>
          <w:tab w:val="left" w:pos="9498"/>
          <w:tab w:val="left" w:pos="9923"/>
        </w:tabs>
        <w:spacing w:line="242" w:lineRule="auto"/>
        <w:ind w:left="851" w:right="67" w:hanging="284"/>
        <w:rPr>
          <w:sz w:val="22"/>
          <w:szCs w:val="22"/>
        </w:rPr>
      </w:pPr>
      <w:r w:rsidRPr="00CC0C39">
        <w:rPr>
          <w:b/>
          <w:sz w:val="22"/>
          <w:szCs w:val="22"/>
        </w:rPr>
        <w:t>PayTipper</w:t>
      </w:r>
      <w:r w:rsidR="00AF2191" w:rsidRPr="00CC0C39">
        <w:rPr>
          <w:b/>
          <w:sz w:val="22"/>
          <w:szCs w:val="22"/>
        </w:rPr>
        <w:t xml:space="preserve">- </w:t>
      </w:r>
      <w:r w:rsidR="00AF2191" w:rsidRPr="00CC0C39">
        <w:rPr>
          <w:sz w:val="22"/>
          <w:szCs w:val="22"/>
        </w:rPr>
        <w:t>è</w:t>
      </w:r>
      <w:r w:rsidRPr="00CC0C39">
        <w:rPr>
          <w:sz w:val="22"/>
          <w:szCs w:val="22"/>
        </w:rPr>
        <w:t xml:space="preserve"> possibile ricercare i punti vendita aderenti sul sito </w:t>
      </w:r>
      <w:hyperlink r:id="rId11" w:history="1">
        <w:r w:rsidR="00BF7F43" w:rsidRPr="00CC0C39">
          <w:rPr>
            <w:rStyle w:val="Collegamentoipertestuale"/>
            <w:color w:val="auto"/>
            <w:sz w:val="22"/>
            <w:szCs w:val="22"/>
            <w:u w:val="none"/>
          </w:rPr>
          <w:t xml:space="preserve">https://www.paytipper.com/trova-agenzie/;  </w:t>
        </w:r>
      </w:hyperlink>
    </w:p>
    <w:p w:rsidR="00AF2191" w:rsidRPr="00CC0C39" w:rsidRDefault="00CD3B2B" w:rsidP="0017596A">
      <w:pPr>
        <w:pStyle w:val="Corpodeltesto"/>
        <w:numPr>
          <w:ilvl w:val="0"/>
          <w:numId w:val="5"/>
        </w:numPr>
        <w:tabs>
          <w:tab w:val="left" w:pos="567"/>
          <w:tab w:val="left" w:pos="851"/>
          <w:tab w:val="left" w:pos="9498"/>
          <w:tab w:val="left" w:pos="9923"/>
        </w:tabs>
        <w:spacing w:line="242" w:lineRule="auto"/>
        <w:ind w:left="851" w:right="67" w:hanging="284"/>
        <w:rPr>
          <w:sz w:val="22"/>
          <w:szCs w:val="22"/>
        </w:rPr>
      </w:pPr>
      <w:r w:rsidRPr="00CC0C39">
        <w:rPr>
          <w:b/>
          <w:sz w:val="22"/>
          <w:szCs w:val="22"/>
        </w:rPr>
        <w:t>Lottomatica</w:t>
      </w:r>
      <w:r w:rsidRPr="00CC0C39">
        <w:rPr>
          <w:sz w:val="22"/>
          <w:szCs w:val="22"/>
        </w:rPr>
        <w:t>;</w:t>
      </w:r>
    </w:p>
    <w:p w:rsidR="00CD3B2B" w:rsidRPr="00CC0C39" w:rsidRDefault="00CD3B2B" w:rsidP="0017596A">
      <w:pPr>
        <w:pStyle w:val="Corpodeltesto"/>
        <w:numPr>
          <w:ilvl w:val="0"/>
          <w:numId w:val="5"/>
        </w:numPr>
        <w:tabs>
          <w:tab w:val="left" w:pos="567"/>
          <w:tab w:val="left" w:pos="851"/>
          <w:tab w:val="left" w:pos="9498"/>
          <w:tab w:val="left" w:pos="9923"/>
        </w:tabs>
        <w:spacing w:line="242" w:lineRule="auto"/>
        <w:ind w:left="851" w:right="67" w:hanging="284"/>
        <w:rPr>
          <w:sz w:val="22"/>
          <w:szCs w:val="22"/>
        </w:rPr>
      </w:pPr>
      <w:r w:rsidRPr="00CC0C39">
        <w:rPr>
          <w:b/>
          <w:sz w:val="22"/>
          <w:szCs w:val="22"/>
        </w:rPr>
        <w:t>Istituti bancari</w:t>
      </w:r>
      <w:r w:rsidR="007C1ADB" w:rsidRPr="00CC0C39">
        <w:rPr>
          <w:b/>
          <w:sz w:val="22"/>
          <w:szCs w:val="22"/>
        </w:rPr>
        <w:t>.</w:t>
      </w:r>
    </w:p>
    <w:p w:rsidR="00CD3B2B" w:rsidRPr="00CC0C39" w:rsidRDefault="00CD3B2B" w:rsidP="00CD3B2B">
      <w:pPr>
        <w:pStyle w:val="Corpodeltesto"/>
        <w:spacing w:line="242" w:lineRule="auto"/>
        <w:ind w:left="1060" w:right="766"/>
        <w:rPr>
          <w:sz w:val="22"/>
          <w:szCs w:val="22"/>
        </w:rPr>
      </w:pPr>
    </w:p>
    <w:p w:rsidR="00CD3B2B" w:rsidRPr="00CC0C39" w:rsidRDefault="00CD3B2B" w:rsidP="007C1ADB">
      <w:pPr>
        <w:pStyle w:val="Corpodeltesto"/>
        <w:spacing w:line="242" w:lineRule="auto"/>
        <w:ind w:left="567" w:right="67"/>
        <w:jc w:val="both"/>
        <w:rPr>
          <w:sz w:val="22"/>
          <w:szCs w:val="22"/>
        </w:rPr>
      </w:pPr>
      <w:r w:rsidRPr="00CC0C39">
        <w:rPr>
          <w:sz w:val="22"/>
          <w:szCs w:val="22"/>
        </w:rPr>
        <w:t xml:space="preserve">Per rendere il tutto più agevole e non stampare l’avviso di pagamento, tramite APP potrete o fornire all’esercente il </w:t>
      </w:r>
      <w:r w:rsidRPr="00CC0C39">
        <w:rPr>
          <w:b/>
          <w:sz w:val="22"/>
          <w:szCs w:val="22"/>
          <w:u w:val="single"/>
        </w:rPr>
        <w:t>codice</w:t>
      </w:r>
      <w:r w:rsidRPr="00CC0C39">
        <w:rPr>
          <w:sz w:val="22"/>
          <w:szCs w:val="22"/>
        </w:rPr>
        <w:t xml:space="preserve"> che il </w:t>
      </w:r>
      <w:r w:rsidR="007C1ADB" w:rsidRPr="00CC0C39">
        <w:rPr>
          <w:sz w:val="22"/>
          <w:szCs w:val="22"/>
        </w:rPr>
        <w:t>sistema</w:t>
      </w:r>
      <w:r w:rsidRPr="00CC0C39">
        <w:rPr>
          <w:sz w:val="22"/>
          <w:szCs w:val="22"/>
        </w:rPr>
        <w:t xml:space="preserve"> ha generato o fornire il </w:t>
      </w:r>
      <w:r w:rsidR="00C5016A" w:rsidRPr="00C5016A">
        <w:rPr>
          <w:b/>
          <w:sz w:val="22"/>
          <w:szCs w:val="22"/>
          <w:u w:val="single"/>
        </w:rPr>
        <w:t>C</w:t>
      </w:r>
      <w:r w:rsidRPr="00C5016A">
        <w:rPr>
          <w:b/>
          <w:color w:val="111111"/>
          <w:sz w:val="22"/>
          <w:szCs w:val="22"/>
          <w:u w:val="single"/>
        </w:rPr>
        <w:t>o</w:t>
      </w:r>
      <w:r w:rsidRPr="00CC0C39">
        <w:rPr>
          <w:b/>
          <w:color w:val="111111"/>
          <w:sz w:val="22"/>
          <w:szCs w:val="22"/>
          <w:u w:val="single"/>
        </w:rPr>
        <w:t>dice QR</w:t>
      </w:r>
      <w:r w:rsidR="00264540">
        <w:rPr>
          <w:b/>
          <w:color w:val="111111"/>
          <w:sz w:val="22"/>
          <w:szCs w:val="22"/>
          <w:u w:val="single"/>
        </w:rPr>
        <w:t xml:space="preserve"> </w:t>
      </w:r>
      <w:r w:rsidRPr="00CC0C39">
        <w:rPr>
          <w:sz w:val="22"/>
          <w:szCs w:val="22"/>
        </w:rPr>
        <w:t xml:space="preserve">che vi sarà arrivato come allegato nella mail </w:t>
      </w:r>
      <w:r w:rsidR="007C1ADB" w:rsidRPr="00CC0C39">
        <w:rPr>
          <w:sz w:val="22"/>
          <w:szCs w:val="22"/>
        </w:rPr>
        <w:t xml:space="preserve">rilasciata in fase di pagamento, come mostrato con le </w:t>
      </w:r>
      <w:r w:rsidRPr="00CC0C39">
        <w:rPr>
          <w:sz w:val="22"/>
          <w:szCs w:val="22"/>
        </w:rPr>
        <w:t>foto</w:t>
      </w:r>
      <w:r w:rsidR="007C1ADB" w:rsidRPr="00CC0C39">
        <w:rPr>
          <w:sz w:val="22"/>
          <w:szCs w:val="22"/>
        </w:rPr>
        <w:t>:</w:t>
      </w:r>
    </w:p>
    <w:p w:rsidR="00CD3B2B" w:rsidRPr="00CC0C39" w:rsidRDefault="00CD3B2B" w:rsidP="004C1B20">
      <w:pPr>
        <w:pStyle w:val="Paragrafoelenco"/>
        <w:numPr>
          <w:ilvl w:val="2"/>
          <w:numId w:val="2"/>
        </w:numPr>
        <w:tabs>
          <w:tab w:val="left" w:pos="851"/>
        </w:tabs>
        <w:spacing w:before="7"/>
        <w:ind w:left="567" w:right="67" w:firstLine="0"/>
        <w:jc w:val="both"/>
      </w:pPr>
      <w:r w:rsidRPr="00CC0C39">
        <w:t>foto 1:</w:t>
      </w:r>
      <w:r w:rsidR="00264540">
        <w:t xml:space="preserve"> </w:t>
      </w:r>
      <w:r w:rsidR="007C1ADB" w:rsidRPr="00CC0C39">
        <w:t xml:space="preserve">cliccare </w:t>
      </w:r>
      <w:r w:rsidRPr="00CC0C39">
        <w:t>PAGO presso</w:t>
      </w:r>
      <w:r w:rsidR="005114E1">
        <w:t xml:space="preserve"> </w:t>
      </w:r>
      <w:r w:rsidRPr="00CC0C39">
        <w:t>PSP</w:t>
      </w:r>
    </w:p>
    <w:p w:rsidR="003B747C" w:rsidRPr="00CC0C39" w:rsidRDefault="00CD3B2B" w:rsidP="004C1B20">
      <w:pPr>
        <w:pStyle w:val="Paragrafoelenco"/>
        <w:numPr>
          <w:ilvl w:val="2"/>
          <w:numId w:val="2"/>
        </w:numPr>
        <w:tabs>
          <w:tab w:val="left" w:pos="851"/>
        </w:tabs>
        <w:spacing w:before="2"/>
        <w:ind w:left="567" w:right="67" w:firstLine="0"/>
        <w:jc w:val="both"/>
      </w:pPr>
      <w:r w:rsidRPr="00CC0C39">
        <w:t xml:space="preserve">foto 2: </w:t>
      </w:r>
      <w:r w:rsidR="003B747C" w:rsidRPr="00CC0C39">
        <w:t xml:space="preserve">comunicare all’esercente il codice generato sull’avviso di pagamento </w:t>
      </w:r>
    </w:p>
    <w:p w:rsidR="00CD3B2B" w:rsidRDefault="003B747C" w:rsidP="004C1B20">
      <w:pPr>
        <w:pStyle w:val="Paragrafoelenco"/>
        <w:numPr>
          <w:ilvl w:val="2"/>
          <w:numId w:val="2"/>
        </w:numPr>
        <w:tabs>
          <w:tab w:val="left" w:pos="851"/>
        </w:tabs>
        <w:spacing w:before="2"/>
        <w:ind w:left="567" w:right="67" w:firstLine="0"/>
        <w:jc w:val="both"/>
      </w:pPr>
      <w:r w:rsidRPr="00CC0C39">
        <w:t xml:space="preserve">foto 3: in alternativa, </w:t>
      </w:r>
      <w:r w:rsidR="00CD3B2B" w:rsidRPr="00CC0C39">
        <w:t>inserire la mail</w:t>
      </w:r>
      <w:r w:rsidRPr="00CC0C39">
        <w:t xml:space="preserve"> e attendere il QR-CODE che dovrà essere esibito tramite cellulare all’esercente</w:t>
      </w:r>
    </w:p>
    <w:p w:rsidR="00C50109" w:rsidRPr="00CC0C39" w:rsidRDefault="00C50109" w:rsidP="00C50109">
      <w:pPr>
        <w:pStyle w:val="Paragrafoelenco"/>
        <w:tabs>
          <w:tab w:val="left" w:pos="851"/>
        </w:tabs>
        <w:spacing w:before="2"/>
        <w:ind w:left="567" w:right="67" w:firstLine="0"/>
        <w:jc w:val="both"/>
      </w:pPr>
    </w:p>
    <w:p w:rsidR="00CD3B2B" w:rsidRDefault="00CD3B2B" w:rsidP="00BF7F43">
      <w:pPr>
        <w:pStyle w:val="Corpodeltesto"/>
        <w:spacing w:before="3"/>
        <w:ind w:left="993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1419225</wp:posOffset>
            </wp:positionH>
            <wp:positionV relativeFrom="paragraph">
              <wp:posOffset>138430</wp:posOffset>
            </wp:positionV>
            <wp:extent cx="4503420" cy="2034540"/>
            <wp:effectExtent l="0" t="0" r="0" b="381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B2B" w:rsidRPr="00CC0C39" w:rsidRDefault="00CC0C39" w:rsidP="00D4227C">
      <w:pPr>
        <w:pStyle w:val="Corpodeltesto"/>
        <w:spacing w:line="242" w:lineRule="auto"/>
        <w:ind w:left="567" w:right="221"/>
        <w:jc w:val="both"/>
        <w:rPr>
          <w:sz w:val="18"/>
          <w:szCs w:val="18"/>
        </w:rPr>
      </w:pPr>
      <w:r w:rsidRPr="00CC0C39">
        <w:rPr>
          <w:sz w:val="18"/>
          <w:szCs w:val="18"/>
        </w:rPr>
        <w:t xml:space="preserve">N.B. </w:t>
      </w:r>
      <w:r w:rsidR="00CD3B2B" w:rsidRPr="00CC0C39">
        <w:rPr>
          <w:sz w:val="18"/>
          <w:szCs w:val="18"/>
        </w:rPr>
        <w:t>Si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ricorda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che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ai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sensi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della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normativa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vigente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le</w:t>
      </w:r>
      <w:r w:rsidR="00BF7F43" w:rsidRPr="00CC0C39">
        <w:rPr>
          <w:sz w:val="18"/>
          <w:szCs w:val="18"/>
        </w:rPr>
        <w:t xml:space="preserve"> r</w:t>
      </w:r>
      <w:r w:rsidR="00CD3B2B" w:rsidRPr="00CC0C39">
        <w:rPr>
          <w:sz w:val="18"/>
          <w:szCs w:val="18"/>
        </w:rPr>
        <w:t>icevute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devono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essere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custodite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in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un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luogo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sicuro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per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il</w:t>
      </w:r>
      <w:r w:rsidR="005114E1">
        <w:rPr>
          <w:sz w:val="18"/>
          <w:szCs w:val="18"/>
        </w:rPr>
        <w:t xml:space="preserve"> </w:t>
      </w:r>
      <w:r w:rsidR="00CD3B2B" w:rsidRPr="00CC0C39">
        <w:rPr>
          <w:sz w:val="18"/>
          <w:szCs w:val="18"/>
        </w:rPr>
        <w:t>periodo di sei anni (ovvero cinque anni a partire da quello successivo all’erogazione del servizio per il quale è dovuto il</w:t>
      </w:r>
      <w:r w:rsidR="005114E1">
        <w:rPr>
          <w:sz w:val="18"/>
          <w:szCs w:val="18"/>
        </w:rPr>
        <w:t xml:space="preserve"> </w:t>
      </w:r>
      <w:r w:rsidR="00AD3C26" w:rsidRPr="00CC0C39">
        <w:rPr>
          <w:sz w:val="18"/>
          <w:szCs w:val="18"/>
        </w:rPr>
        <w:t>pagamento)</w:t>
      </w:r>
    </w:p>
    <w:p w:rsidR="00BF7F43" w:rsidRDefault="00BF7F43" w:rsidP="002C135D">
      <w:pPr>
        <w:pStyle w:val="Corpodeltesto"/>
        <w:spacing w:line="242" w:lineRule="auto"/>
        <w:ind w:left="153" w:right="221" w:hanging="12"/>
        <w:jc w:val="both"/>
      </w:pPr>
    </w:p>
    <w:p w:rsidR="00AC719E" w:rsidRPr="006A481B" w:rsidRDefault="00CC0C39" w:rsidP="00CC0C39">
      <w:pPr>
        <w:pStyle w:val="Paragrafoelenco"/>
        <w:numPr>
          <w:ilvl w:val="1"/>
          <w:numId w:val="2"/>
        </w:numPr>
        <w:spacing w:before="4"/>
        <w:ind w:left="567" w:hanging="283"/>
        <w:jc w:val="both"/>
        <w:rPr>
          <w:lang w:val="en-US"/>
        </w:rPr>
      </w:pPr>
      <w:r w:rsidRPr="00125BA2">
        <w:rPr>
          <w:b/>
          <w:bCs/>
          <w:color w:val="0070C0"/>
        </w:rPr>
        <w:t xml:space="preserve">PAGAMENTO PRESSO </w:t>
      </w:r>
      <w:r w:rsidR="00AC719E" w:rsidRPr="00125BA2">
        <w:rPr>
          <w:b/>
          <w:bCs/>
          <w:color w:val="0070C0"/>
        </w:rPr>
        <w:t>PUNTO LIS</w:t>
      </w:r>
      <w:r w:rsidR="00897009">
        <w:rPr>
          <w:b/>
          <w:bCs/>
          <w:color w:val="0070C0"/>
        </w:rPr>
        <w:t xml:space="preserve"> </w:t>
      </w:r>
      <w:r w:rsidR="00AC719E" w:rsidRPr="00125BA2">
        <w:rPr>
          <w:b/>
          <w:bCs/>
          <w:color w:val="0070C0"/>
        </w:rPr>
        <w:t>(Lottomatica Italia Servizi S.p.A.)</w:t>
      </w:r>
      <w:r w:rsidR="006A481B" w:rsidRPr="00125BA2">
        <w:rPr>
          <w:b/>
          <w:bCs/>
          <w:color w:val="0070C0"/>
        </w:rPr>
        <w:t xml:space="preserve">: </w:t>
      </w:r>
      <w:r w:rsidR="006A481B" w:rsidRPr="006A481B">
        <w:rPr>
          <w:bCs/>
        </w:rPr>
        <w:t>t</w:t>
      </w:r>
      <w:r w:rsidR="000A6BCC" w:rsidRPr="006A481B">
        <w:t>ale</w:t>
      </w:r>
      <w:r w:rsidR="00897009">
        <w:t xml:space="preserve"> </w:t>
      </w:r>
      <w:r w:rsidR="00AC719E" w:rsidRPr="006A481B">
        <w:t>modalità di pagamento permette ai cittadini, in modo molto semplice e veloce, di utilizzare una funzionalità dell’</w:t>
      </w:r>
      <w:r w:rsidR="00AC719E" w:rsidRPr="006A481B">
        <w:rPr>
          <w:b/>
          <w:bCs/>
        </w:rPr>
        <w:t>App Spazio Scuola</w:t>
      </w:r>
      <w:r w:rsidR="00AC719E" w:rsidRPr="006A481B">
        <w:t xml:space="preserve"> per visualizzare il QR Code di riferimento da utilizzare presso tutti gli esercizi commerciali del territorio nazionale di Punto LIS </w:t>
      </w:r>
      <w:r w:rsidR="00AC719E" w:rsidRPr="006A481B">
        <w:rPr>
          <w:b/>
          <w:bCs/>
        </w:rPr>
        <w:t>(Lottomatica Italia Servizi S.p.A.)</w:t>
      </w:r>
    </w:p>
    <w:p w:rsidR="00AC719E" w:rsidRPr="00CC0C39" w:rsidRDefault="00AC719E" w:rsidP="00C532D7">
      <w:pPr>
        <w:pStyle w:val="Corpodeltesto"/>
        <w:ind w:left="567" w:right="5" w:hanging="283"/>
        <w:jc w:val="both"/>
        <w:rPr>
          <w:sz w:val="22"/>
          <w:szCs w:val="22"/>
          <w:lang w:val="en-US"/>
        </w:rPr>
      </w:pPr>
      <w:r w:rsidRPr="00CC0C39">
        <w:rPr>
          <w:sz w:val="22"/>
          <w:szCs w:val="22"/>
        </w:rPr>
        <w:t> </w:t>
      </w:r>
      <w:r w:rsidR="00C532D7">
        <w:rPr>
          <w:sz w:val="22"/>
          <w:szCs w:val="22"/>
        </w:rPr>
        <w:tab/>
      </w:r>
      <w:r w:rsidRPr="00CC0C39">
        <w:rPr>
          <w:b/>
          <w:bCs/>
          <w:sz w:val="22"/>
          <w:szCs w:val="22"/>
        </w:rPr>
        <w:t>ISTRUZIONI</w:t>
      </w:r>
      <w:r w:rsidR="002C135D" w:rsidRPr="00CC0C39">
        <w:rPr>
          <w:b/>
          <w:bCs/>
          <w:sz w:val="22"/>
          <w:szCs w:val="22"/>
        </w:rPr>
        <w:t>:</w:t>
      </w:r>
    </w:p>
    <w:p w:rsidR="00AC719E" w:rsidRPr="00CC0C39" w:rsidRDefault="004C1B20" w:rsidP="004C1B20">
      <w:pPr>
        <w:pStyle w:val="Paragrafoelenco"/>
        <w:ind w:left="567" w:right="67" w:firstLine="0"/>
        <w:jc w:val="both"/>
        <w:rPr>
          <w:lang w:val="en-US"/>
        </w:rPr>
      </w:pPr>
      <w:r w:rsidRPr="00CC0C39">
        <w:t>Accedere all’</w:t>
      </w:r>
      <w:r w:rsidR="00AC719E" w:rsidRPr="00CC0C39">
        <w:rPr>
          <w:b/>
          <w:bCs/>
        </w:rPr>
        <w:t>App Spazio Scuola</w:t>
      </w:r>
      <w:r w:rsidR="00897009">
        <w:rPr>
          <w:b/>
          <w:bCs/>
        </w:rPr>
        <w:t xml:space="preserve"> </w:t>
      </w:r>
      <w:r w:rsidR="00AC719E" w:rsidRPr="00CC0C39">
        <w:t xml:space="preserve">nella sezione </w:t>
      </w:r>
      <w:r w:rsidR="00AC719E" w:rsidRPr="00CC0C39">
        <w:rPr>
          <w:b/>
          <w:bCs/>
        </w:rPr>
        <w:t>“codici di pagamento”</w:t>
      </w:r>
      <w:r w:rsidR="00AC719E" w:rsidRPr="00CC0C39">
        <w:t>e</w:t>
      </w:r>
      <w:r w:rsidR="00897009">
        <w:t xml:space="preserve"> </w:t>
      </w:r>
      <w:r w:rsidR="00AC719E" w:rsidRPr="00CC0C39">
        <w:t>visualizzare</w:t>
      </w:r>
      <w:r w:rsidR="00897009">
        <w:t xml:space="preserve"> </w:t>
      </w:r>
      <w:r w:rsidR="00AC719E" w:rsidRPr="00C50109">
        <w:rPr>
          <w:b/>
        </w:rPr>
        <w:t>il</w:t>
      </w:r>
      <w:r w:rsidR="00897009">
        <w:rPr>
          <w:b/>
        </w:rPr>
        <w:t xml:space="preserve"> </w:t>
      </w:r>
      <w:r w:rsidR="00AC719E" w:rsidRPr="00C50109">
        <w:rPr>
          <w:b/>
        </w:rPr>
        <w:t>Q</w:t>
      </w:r>
      <w:r w:rsidR="00897009" w:rsidRPr="00C50109">
        <w:rPr>
          <w:b/>
        </w:rPr>
        <w:t>r</w:t>
      </w:r>
      <w:r w:rsidR="00AC719E" w:rsidRPr="00C50109">
        <w:rPr>
          <w:b/>
        </w:rPr>
        <w:t>code</w:t>
      </w:r>
      <w:r w:rsidR="00897009">
        <w:rPr>
          <w:b/>
        </w:rPr>
        <w:t xml:space="preserve"> </w:t>
      </w:r>
      <w:r w:rsidR="00AC719E" w:rsidRPr="00CC0C39">
        <w:t xml:space="preserve">del </w:t>
      </w:r>
      <w:r w:rsidR="00C50109">
        <w:t>s</w:t>
      </w:r>
      <w:r w:rsidR="00AC719E" w:rsidRPr="00CC0C39">
        <w:t>ervizio di riferimento dell</w:t>
      </w:r>
      <w:r w:rsidR="00C50109">
        <w:t>’alunno</w:t>
      </w:r>
      <w:r w:rsidR="00AC719E" w:rsidRPr="00CC0C39">
        <w:t xml:space="preserve"> per il quale si vuole effettuare il pagamento.</w:t>
      </w:r>
    </w:p>
    <w:p w:rsidR="00AC719E" w:rsidRPr="00CC0C39" w:rsidRDefault="00AC719E" w:rsidP="004C1B20">
      <w:pPr>
        <w:pStyle w:val="Corpodeltesto"/>
        <w:ind w:left="567" w:right="67"/>
        <w:jc w:val="both"/>
        <w:rPr>
          <w:sz w:val="22"/>
          <w:szCs w:val="22"/>
          <w:lang w:val="en-US"/>
        </w:rPr>
      </w:pPr>
      <w:r w:rsidRPr="00CC0C39">
        <w:rPr>
          <w:sz w:val="22"/>
          <w:szCs w:val="22"/>
        </w:rPr>
        <w:t xml:space="preserve">Sarà sufficiente mostrare il QR Code ed indicare al titolare dell’esercizio commerciale l’importo che si desidera ricaricare. Verrà generato un pre-scontrino per confermare così l’operazione che verrà eseguita. A seguito del pagamento vi verrà rilasciata apposita ricevuta. </w:t>
      </w:r>
    </w:p>
    <w:p w:rsidR="00AC719E" w:rsidRPr="00CC0C39" w:rsidRDefault="00AC719E" w:rsidP="00C50109">
      <w:pPr>
        <w:pStyle w:val="Corpodeltesto"/>
        <w:ind w:left="567" w:right="67" w:hanging="283"/>
        <w:jc w:val="both"/>
        <w:rPr>
          <w:sz w:val="22"/>
          <w:szCs w:val="22"/>
          <w:lang w:val="en-US"/>
        </w:rPr>
      </w:pPr>
      <w:r w:rsidRPr="00CC0C39">
        <w:rPr>
          <w:sz w:val="22"/>
          <w:szCs w:val="22"/>
        </w:rPr>
        <w:t> </w:t>
      </w:r>
      <w:r w:rsidR="00C50109">
        <w:rPr>
          <w:sz w:val="22"/>
          <w:szCs w:val="22"/>
        </w:rPr>
        <w:tab/>
      </w:r>
      <w:r w:rsidRPr="00CC0C39">
        <w:rPr>
          <w:sz w:val="22"/>
          <w:szCs w:val="22"/>
        </w:rPr>
        <w:t xml:space="preserve">Teniamo a precisare che per motivi di privacy il QR Code non permetterà la visualizzazione di alcun dato </w:t>
      </w:r>
      <w:r w:rsidRPr="00CC0C39">
        <w:rPr>
          <w:sz w:val="22"/>
          <w:szCs w:val="22"/>
        </w:rPr>
        <w:lastRenderedPageBreak/>
        <w:t>dell’utente.</w:t>
      </w:r>
    </w:p>
    <w:p w:rsidR="00CD3B2B" w:rsidRDefault="00CD3B2B" w:rsidP="00AC719E">
      <w:pPr>
        <w:pStyle w:val="Corpodeltesto"/>
        <w:spacing w:line="242" w:lineRule="auto"/>
        <w:ind w:left="1060" w:right="221"/>
      </w:pPr>
    </w:p>
    <w:p w:rsidR="00CD3B2B" w:rsidRPr="00C50109" w:rsidRDefault="004C1B20" w:rsidP="00C50109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" w:line="249" w:lineRule="auto"/>
        <w:ind w:right="319"/>
        <w:rPr>
          <w:b/>
          <w:color w:val="FF0000"/>
          <w:sz w:val="28"/>
          <w:szCs w:val="28"/>
        </w:rPr>
      </w:pPr>
      <w:r w:rsidRPr="00C50109">
        <w:rPr>
          <w:b/>
          <w:color w:val="FF0000"/>
          <w:sz w:val="28"/>
          <w:szCs w:val="28"/>
        </w:rPr>
        <w:t xml:space="preserve">PAGAMENTO DA </w:t>
      </w:r>
      <w:r w:rsidR="002469E7">
        <w:rPr>
          <w:b/>
          <w:color w:val="FF0000"/>
          <w:sz w:val="28"/>
          <w:szCs w:val="28"/>
        </w:rPr>
        <w:t>WEB</w:t>
      </w:r>
    </w:p>
    <w:p w:rsidR="00CD3B2B" w:rsidRDefault="00CD3B2B" w:rsidP="00CD3B2B">
      <w:pPr>
        <w:pStyle w:val="Corpodeltesto"/>
        <w:spacing w:line="242" w:lineRule="auto"/>
        <w:ind w:left="153" w:right="221" w:hanging="12"/>
      </w:pPr>
    </w:p>
    <w:p w:rsidR="00AD3C26" w:rsidRPr="00125BA2" w:rsidRDefault="00020499" w:rsidP="00CD3B2B">
      <w:pPr>
        <w:pStyle w:val="Corpodeltesto"/>
        <w:numPr>
          <w:ilvl w:val="0"/>
          <w:numId w:val="3"/>
        </w:numPr>
        <w:spacing w:line="242" w:lineRule="auto"/>
        <w:ind w:right="221"/>
        <w:jc w:val="both"/>
        <w:rPr>
          <w:sz w:val="22"/>
          <w:szCs w:val="22"/>
        </w:rPr>
      </w:pPr>
      <w:r w:rsidRPr="00125BA2">
        <w:rPr>
          <w:sz w:val="22"/>
          <w:szCs w:val="22"/>
        </w:rPr>
        <w:t xml:space="preserve">Entrare </w:t>
      </w:r>
      <w:r w:rsidR="00AD3C26" w:rsidRPr="00125BA2">
        <w:rPr>
          <w:sz w:val="22"/>
          <w:szCs w:val="22"/>
        </w:rPr>
        <w:t xml:space="preserve">sul </w:t>
      </w:r>
      <w:r w:rsidRPr="00125BA2">
        <w:rPr>
          <w:sz w:val="22"/>
          <w:szCs w:val="22"/>
        </w:rPr>
        <w:t>sito del Comune di San Giorgio I</w:t>
      </w:r>
      <w:r w:rsidR="00AD3C26" w:rsidRPr="00125BA2">
        <w:rPr>
          <w:sz w:val="22"/>
          <w:szCs w:val="22"/>
        </w:rPr>
        <w:t xml:space="preserve">onico: </w:t>
      </w:r>
    </w:p>
    <w:p w:rsidR="00CD3B2B" w:rsidRPr="00125BA2" w:rsidRDefault="00EB4A98" w:rsidP="00AD3C26">
      <w:pPr>
        <w:pStyle w:val="Corpodeltesto"/>
        <w:spacing w:line="242" w:lineRule="auto"/>
        <w:ind w:left="699" w:right="221"/>
        <w:jc w:val="both"/>
        <w:rPr>
          <w:sz w:val="22"/>
          <w:szCs w:val="22"/>
        </w:rPr>
      </w:pPr>
      <w:hyperlink r:id="rId13" w:history="1">
        <w:r w:rsidR="00AD3C26" w:rsidRPr="00125BA2">
          <w:rPr>
            <w:rStyle w:val="Collegamentoipertestuale"/>
            <w:sz w:val="22"/>
            <w:szCs w:val="22"/>
            <w:u w:val="none"/>
          </w:rPr>
          <w:t>https://www.comunesangiorgioionico.it/sangiorgioionico/hh/index.php</w:t>
        </w:r>
      </w:hyperlink>
      <w:r w:rsidR="00AD3C26" w:rsidRPr="00125BA2">
        <w:rPr>
          <w:sz w:val="22"/>
          <w:szCs w:val="22"/>
        </w:rPr>
        <w:sym w:font="Wingdings" w:char="F0E8"/>
      </w:r>
      <w:r w:rsidR="00AD3C26" w:rsidRPr="00125BA2">
        <w:rPr>
          <w:sz w:val="22"/>
          <w:szCs w:val="22"/>
        </w:rPr>
        <w:t>Are</w:t>
      </w:r>
      <w:r w:rsidR="002C135D" w:rsidRPr="00125BA2">
        <w:rPr>
          <w:sz w:val="22"/>
          <w:szCs w:val="22"/>
        </w:rPr>
        <w:t>e</w:t>
      </w:r>
      <w:r w:rsidR="00AD3C26" w:rsidRPr="00125BA2">
        <w:rPr>
          <w:sz w:val="22"/>
          <w:szCs w:val="22"/>
        </w:rPr>
        <w:t>Tematic</w:t>
      </w:r>
      <w:r w:rsidR="002C135D" w:rsidRPr="00125BA2">
        <w:rPr>
          <w:sz w:val="22"/>
          <w:szCs w:val="22"/>
        </w:rPr>
        <w:t>he</w:t>
      </w:r>
      <w:r w:rsidR="00AD3C26" w:rsidRPr="00125BA2">
        <w:rPr>
          <w:sz w:val="22"/>
          <w:szCs w:val="22"/>
        </w:rPr>
        <w:sym w:font="Wingdings" w:char="F0E8"/>
      </w:r>
      <w:r w:rsidR="00AD3C26" w:rsidRPr="00125BA2">
        <w:rPr>
          <w:sz w:val="22"/>
          <w:szCs w:val="22"/>
        </w:rPr>
        <w:t xml:space="preserve"> Scuola</w:t>
      </w:r>
      <w:r w:rsidR="00AD3C26" w:rsidRPr="00125BA2">
        <w:rPr>
          <w:sz w:val="22"/>
          <w:szCs w:val="22"/>
        </w:rPr>
        <w:sym w:font="Wingdings" w:char="F0E8"/>
      </w:r>
      <w:r w:rsidR="00AD3C26" w:rsidRPr="00125BA2">
        <w:rPr>
          <w:sz w:val="22"/>
          <w:szCs w:val="22"/>
        </w:rPr>
        <w:t>Portale Genitori</w:t>
      </w:r>
    </w:p>
    <w:p w:rsidR="00020499" w:rsidRPr="00125BA2" w:rsidRDefault="00020499" w:rsidP="00AD3C26">
      <w:pPr>
        <w:pStyle w:val="Corpodeltesto"/>
        <w:spacing w:line="242" w:lineRule="auto"/>
        <w:ind w:left="699" w:right="221"/>
        <w:jc w:val="both"/>
        <w:rPr>
          <w:sz w:val="22"/>
          <w:szCs w:val="22"/>
        </w:rPr>
      </w:pPr>
    </w:p>
    <w:p w:rsidR="00CD3B2B" w:rsidRPr="00125BA2" w:rsidRDefault="00CD3B2B" w:rsidP="00CD3B2B">
      <w:pPr>
        <w:pStyle w:val="Corpodeltesto"/>
        <w:numPr>
          <w:ilvl w:val="0"/>
          <w:numId w:val="3"/>
        </w:numPr>
        <w:spacing w:line="242" w:lineRule="auto"/>
        <w:ind w:right="221"/>
        <w:jc w:val="both"/>
        <w:rPr>
          <w:sz w:val="22"/>
          <w:szCs w:val="22"/>
        </w:rPr>
      </w:pPr>
      <w:r w:rsidRPr="00125BA2">
        <w:rPr>
          <w:sz w:val="22"/>
          <w:szCs w:val="22"/>
        </w:rPr>
        <w:t>Accedere con le credenziali in possesso ed utilizzate al momento dell’iscrizione o SPID</w:t>
      </w:r>
    </w:p>
    <w:p w:rsidR="00020499" w:rsidRPr="00125BA2" w:rsidRDefault="00020499" w:rsidP="00020499">
      <w:pPr>
        <w:pStyle w:val="Corpodeltesto"/>
        <w:spacing w:line="242" w:lineRule="auto"/>
        <w:ind w:left="699" w:right="221"/>
        <w:jc w:val="both"/>
        <w:rPr>
          <w:sz w:val="22"/>
          <w:szCs w:val="22"/>
        </w:rPr>
      </w:pPr>
    </w:p>
    <w:p w:rsidR="00CD3B2B" w:rsidRPr="00125BA2" w:rsidRDefault="00CD3B2B" w:rsidP="00CD3B2B">
      <w:pPr>
        <w:pStyle w:val="Corpodeltesto"/>
        <w:numPr>
          <w:ilvl w:val="0"/>
          <w:numId w:val="3"/>
        </w:numPr>
        <w:spacing w:line="242" w:lineRule="auto"/>
        <w:ind w:right="221"/>
        <w:jc w:val="both"/>
        <w:rPr>
          <w:sz w:val="22"/>
          <w:szCs w:val="22"/>
        </w:rPr>
      </w:pPr>
      <w:r w:rsidRPr="00125BA2">
        <w:rPr>
          <w:sz w:val="22"/>
          <w:szCs w:val="22"/>
        </w:rPr>
        <w:t>Cliccare “Ricarica”</w:t>
      </w:r>
    </w:p>
    <w:p w:rsidR="00020499" w:rsidRDefault="00020499" w:rsidP="00020499">
      <w:pPr>
        <w:pStyle w:val="Corpodeltesto"/>
        <w:spacing w:line="242" w:lineRule="auto"/>
        <w:ind w:left="699" w:right="221"/>
        <w:jc w:val="both"/>
      </w:pPr>
    </w:p>
    <w:p w:rsidR="00CD3B2B" w:rsidRDefault="00CD3B2B" w:rsidP="00CD3B2B">
      <w:pPr>
        <w:pStyle w:val="Corpodeltesto"/>
        <w:spacing w:line="242" w:lineRule="auto"/>
        <w:ind w:left="699" w:right="221"/>
      </w:pPr>
      <w:r>
        <w:rPr>
          <w:noProof/>
          <w:lang w:bidi="ar-SA"/>
        </w:rPr>
        <w:drawing>
          <wp:inline distT="0" distB="0" distL="0" distR="0">
            <wp:extent cx="1581150" cy="11715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99" w:rsidRDefault="00020499" w:rsidP="00CD3B2B">
      <w:pPr>
        <w:pStyle w:val="Corpodeltesto"/>
        <w:spacing w:line="242" w:lineRule="auto"/>
        <w:ind w:left="699" w:right="221"/>
      </w:pPr>
    </w:p>
    <w:p w:rsidR="00CD3B2B" w:rsidRDefault="00CD3B2B" w:rsidP="00CD3B2B">
      <w:pPr>
        <w:pStyle w:val="Corpodeltesto"/>
        <w:numPr>
          <w:ilvl w:val="0"/>
          <w:numId w:val="3"/>
        </w:numPr>
        <w:spacing w:line="242" w:lineRule="auto"/>
        <w:ind w:right="221"/>
        <w:jc w:val="both"/>
      </w:pPr>
      <w:r>
        <w:t>Selezionare il Servizio e inserire l’importo desiderato di ricarica</w:t>
      </w:r>
    </w:p>
    <w:p w:rsidR="002469E7" w:rsidRDefault="002469E7" w:rsidP="002469E7">
      <w:pPr>
        <w:pStyle w:val="Corpodeltesto"/>
        <w:spacing w:line="242" w:lineRule="auto"/>
        <w:ind w:right="221"/>
        <w:jc w:val="both"/>
      </w:pPr>
    </w:p>
    <w:p w:rsidR="00920B3E" w:rsidRDefault="002469E7" w:rsidP="00920B3E">
      <w:pPr>
        <w:pStyle w:val="Corpodeltesto"/>
        <w:numPr>
          <w:ilvl w:val="0"/>
          <w:numId w:val="3"/>
        </w:numPr>
        <w:spacing w:line="242" w:lineRule="auto"/>
        <w:ind w:right="221"/>
        <w:jc w:val="both"/>
      </w:pPr>
      <w:r>
        <w:t xml:space="preserve">Scegliere la modalità di pagamento ONLINE oppure presso PSP </w:t>
      </w:r>
    </w:p>
    <w:p w:rsidR="002F67CB" w:rsidRDefault="002F67CB" w:rsidP="002F67CB">
      <w:pPr>
        <w:pStyle w:val="Corpodeltesto"/>
        <w:spacing w:line="242" w:lineRule="auto"/>
        <w:ind w:left="699" w:right="221"/>
        <w:jc w:val="both"/>
      </w:pPr>
    </w:p>
    <w:p w:rsidR="00CD3B2B" w:rsidRDefault="00CD3B2B" w:rsidP="00CD3B2B">
      <w:pPr>
        <w:pStyle w:val="Corpodeltesto"/>
        <w:spacing w:line="242" w:lineRule="auto"/>
        <w:ind w:left="699" w:right="221"/>
      </w:pPr>
      <w:r>
        <w:rPr>
          <w:noProof/>
          <w:lang w:bidi="ar-SA"/>
        </w:rPr>
        <w:drawing>
          <wp:inline distT="0" distB="0" distL="0" distR="0">
            <wp:extent cx="6486525" cy="34671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CB" w:rsidRDefault="002F67CB" w:rsidP="002F67CB">
      <w:pPr>
        <w:pStyle w:val="Corpodeltesto"/>
        <w:numPr>
          <w:ilvl w:val="0"/>
          <w:numId w:val="3"/>
        </w:numPr>
        <w:spacing w:line="242" w:lineRule="auto"/>
        <w:ind w:right="221"/>
        <w:jc w:val="both"/>
      </w:pPr>
      <w:r>
        <w:t>una volta scelta la modalità</w:t>
      </w:r>
      <w:r w:rsidR="00897009">
        <w:t xml:space="preserve"> </w:t>
      </w:r>
      <w:r w:rsidR="00970B0B">
        <w:t>“</w:t>
      </w:r>
      <w:r>
        <w:t>paga online</w:t>
      </w:r>
      <w:r w:rsidR="00970B0B">
        <w:t xml:space="preserve">”o “paga </w:t>
      </w:r>
      <w:r>
        <w:t>presso PSP</w:t>
      </w:r>
      <w:r w:rsidR="00970B0B">
        <w:t>”</w:t>
      </w:r>
      <w:r>
        <w:t>, seguire le indicazioni descritte per il pagamento da App</w:t>
      </w:r>
      <w:r w:rsidR="00897009">
        <w:t xml:space="preserve"> </w:t>
      </w:r>
      <w:r w:rsidR="009D03C7">
        <w:t>(</w:t>
      </w:r>
      <w:r w:rsidR="0001186E">
        <w:t>punto 4</w:t>
      </w:r>
      <w:r w:rsidR="009D03C7">
        <w:t>)</w:t>
      </w:r>
      <w:bookmarkStart w:id="0" w:name="_GoBack"/>
      <w:bookmarkEnd w:id="0"/>
      <w:r>
        <w:t>.</w:t>
      </w:r>
    </w:p>
    <w:p w:rsidR="00121A0C" w:rsidRDefault="00121A0C" w:rsidP="002F67CB">
      <w:pPr>
        <w:pStyle w:val="Corpodeltesto"/>
        <w:ind w:left="699"/>
      </w:pPr>
    </w:p>
    <w:p w:rsidR="00121A0C" w:rsidRDefault="00EB4A98" w:rsidP="006942A0">
      <w:pPr>
        <w:pStyle w:val="Corpodeltesto"/>
        <w:spacing w:before="10"/>
        <w:rPr>
          <w:sz w:val="33"/>
        </w:rPr>
      </w:pPr>
      <w:r w:rsidRPr="00EB4A98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7.85pt;margin-top:7.65pt;width:460.05pt;height:48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" filled="f" strokeweight=".5pt">
            <v:textbox inset="0,0,0,0">
              <w:txbxContent>
                <w:p w:rsidR="00B36816" w:rsidRPr="00317BD8" w:rsidRDefault="00B36816" w:rsidP="00317BD8">
                  <w:pPr>
                    <w:spacing w:before="8"/>
                    <w:ind w:left="171" w:right="172"/>
                    <w:jc w:val="both"/>
                    <w:rPr>
                      <w:b/>
                      <w:sz w:val="20"/>
                      <w:szCs w:val="20"/>
                    </w:rPr>
                  </w:pPr>
                  <w:r w:rsidRPr="00317BD8">
                    <w:rPr>
                      <w:b/>
                      <w:sz w:val="20"/>
                      <w:szCs w:val="20"/>
                    </w:rPr>
                    <w:t>L’introduzione del sistema richiederà inevitabilmente un periodo iniziale di rodaggio e di messa a punto. Ci scusiamo per eventuali inconvenienti che dovessero verificarsi, chiedendo la vostra gentile collaborazione.</w:t>
                  </w:r>
                </w:p>
              </w:txbxContent>
            </v:textbox>
            <w10:wrap type="topAndBottom" anchorx="page"/>
          </v:shape>
        </w:pict>
      </w:r>
    </w:p>
    <w:p w:rsidR="009914E2" w:rsidRPr="009914E2" w:rsidRDefault="009914E2" w:rsidP="009914E2">
      <w:pPr>
        <w:ind w:firstLine="112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9914E2">
        <w:rPr>
          <w:rFonts w:asciiTheme="minorHAnsi" w:hAnsiTheme="minorHAnsi" w:cstheme="minorHAnsi"/>
          <w:b/>
          <w:sz w:val="20"/>
          <w:szCs w:val="20"/>
        </w:rPr>
        <w:t>Informativa per il trattamento dei dati personali (ai sensi dell’articolo 13 e 14 del Regolamento Europeo n. 679/16)</w:t>
      </w:r>
    </w:p>
    <w:p w:rsidR="00AD3693" w:rsidRDefault="004248D7" w:rsidP="006942A0">
      <w:pPr>
        <w:spacing w:before="1"/>
        <w:ind w:left="112" w:right="67"/>
        <w:jc w:val="both"/>
        <w:rPr>
          <w:sz w:val="16"/>
        </w:rPr>
      </w:pPr>
      <w:r w:rsidRPr="009914E2">
        <w:rPr>
          <w:rFonts w:asciiTheme="minorHAnsi" w:hAnsiTheme="minorHAnsi" w:cstheme="minorHAnsi"/>
          <w:sz w:val="20"/>
          <w:szCs w:val="20"/>
        </w:rPr>
        <w:t xml:space="preserve">I dati </w:t>
      </w:r>
      <w:r w:rsidR="00AD3693" w:rsidRPr="009914E2">
        <w:rPr>
          <w:rFonts w:asciiTheme="minorHAnsi" w:hAnsiTheme="minorHAnsi" w:cstheme="minorHAnsi"/>
          <w:sz w:val="20"/>
          <w:szCs w:val="20"/>
        </w:rPr>
        <w:t>forniti</w:t>
      </w:r>
      <w:r w:rsidR="009914E2" w:rsidRPr="009914E2">
        <w:rPr>
          <w:rFonts w:asciiTheme="minorHAnsi" w:hAnsiTheme="minorHAnsi" w:cstheme="minorHAnsi"/>
          <w:sz w:val="20"/>
          <w:szCs w:val="20"/>
        </w:rPr>
        <w:t>, necessari per l’erog</w:t>
      </w:r>
      <w:r w:rsidRPr="009914E2">
        <w:rPr>
          <w:rFonts w:asciiTheme="minorHAnsi" w:hAnsiTheme="minorHAnsi" w:cstheme="minorHAnsi"/>
          <w:sz w:val="20"/>
          <w:szCs w:val="20"/>
        </w:rPr>
        <w:t>azione del servizio</w:t>
      </w:r>
      <w:r w:rsidR="009914E2" w:rsidRPr="009914E2">
        <w:rPr>
          <w:rFonts w:asciiTheme="minorHAnsi" w:hAnsiTheme="minorHAnsi" w:cstheme="minorHAnsi"/>
          <w:sz w:val="20"/>
          <w:szCs w:val="20"/>
        </w:rPr>
        <w:t xml:space="preserve"> richiesto,</w:t>
      </w:r>
      <w:r w:rsidRPr="009914E2">
        <w:rPr>
          <w:rFonts w:asciiTheme="minorHAnsi" w:hAnsiTheme="minorHAnsi" w:cstheme="minorHAnsi"/>
          <w:sz w:val="20"/>
          <w:szCs w:val="20"/>
        </w:rPr>
        <w:t xml:space="preserve"> saranno </w:t>
      </w:r>
      <w:r w:rsidR="00AD3693" w:rsidRPr="009914E2">
        <w:rPr>
          <w:rFonts w:asciiTheme="minorHAnsi" w:hAnsiTheme="minorHAnsi" w:cstheme="minorHAnsi"/>
          <w:sz w:val="20"/>
          <w:szCs w:val="20"/>
        </w:rPr>
        <w:t>trattati</w:t>
      </w:r>
      <w:r w:rsidRPr="009914E2">
        <w:rPr>
          <w:rFonts w:asciiTheme="minorHAnsi" w:hAnsiTheme="minorHAnsi" w:cstheme="minorHAnsi"/>
          <w:sz w:val="20"/>
          <w:szCs w:val="20"/>
        </w:rPr>
        <w:t xml:space="preserve"> dal Comune </w:t>
      </w:r>
      <w:r w:rsidR="00AD3693" w:rsidRPr="009914E2">
        <w:rPr>
          <w:rFonts w:asciiTheme="minorHAnsi" w:hAnsiTheme="minorHAnsi" w:cstheme="minorHAnsi"/>
          <w:sz w:val="20"/>
          <w:szCs w:val="20"/>
        </w:rPr>
        <w:t xml:space="preserve">di San Giorgio Ionico </w:t>
      </w:r>
      <w:r w:rsidR="009914E2" w:rsidRPr="009914E2">
        <w:rPr>
          <w:rFonts w:asciiTheme="minorHAnsi" w:hAnsiTheme="minorHAnsi" w:cstheme="minorHAnsi"/>
          <w:sz w:val="20"/>
          <w:szCs w:val="20"/>
        </w:rPr>
        <w:t xml:space="preserve">per soli fini istituzionali e nel </w:t>
      </w:r>
      <w:r w:rsidRPr="009914E2">
        <w:rPr>
          <w:rFonts w:asciiTheme="minorHAnsi" w:hAnsiTheme="minorHAnsi" w:cstheme="minorHAnsi"/>
          <w:sz w:val="20"/>
          <w:szCs w:val="20"/>
        </w:rPr>
        <w:t>pieno rispetto della vigente normativa in tema di trattamento e custodia dei dati personali e sensibili (</w:t>
      </w:r>
      <w:r w:rsidR="00AD3693" w:rsidRPr="009914E2">
        <w:rPr>
          <w:rFonts w:asciiTheme="minorHAnsi" w:eastAsia="Times New Roman" w:hAnsiTheme="minorHAnsi" w:cstheme="minorHAnsi"/>
          <w:sz w:val="20"/>
          <w:szCs w:val="20"/>
        </w:rPr>
        <w:t>Regolamento UE 679/2016 e del D.lgs. 196/2003 così come modificato dal D.lgs.101/2018</w:t>
      </w:r>
      <w:r w:rsidRPr="009914E2">
        <w:rPr>
          <w:rFonts w:asciiTheme="minorHAnsi" w:hAnsiTheme="minorHAnsi" w:cstheme="minorHAnsi"/>
          <w:sz w:val="20"/>
          <w:szCs w:val="20"/>
        </w:rPr>
        <w:t>).</w:t>
      </w:r>
    </w:p>
    <w:sectPr w:rsidR="00AD3693" w:rsidSect="002F754B">
      <w:pgSz w:w="11910" w:h="16840"/>
      <w:pgMar w:top="993" w:right="900" w:bottom="56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F90"/>
    <w:multiLevelType w:val="hybridMultilevel"/>
    <w:tmpl w:val="2238260E"/>
    <w:lvl w:ilvl="0" w:tplc="4DF88E86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ACC229E">
      <w:numFmt w:val="bullet"/>
      <w:lvlText w:val="•"/>
      <w:lvlJc w:val="left"/>
      <w:pPr>
        <w:ind w:left="1754" w:hanging="348"/>
      </w:pPr>
      <w:rPr>
        <w:rFonts w:hint="default"/>
        <w:lang w:val="it-IT" w:eastAsia="it-IT" w:bidi="it-IT"/>
      </w:rPr>
    </w:lvl>
    <w:lvl w:ilvl="2" w:tplc="72824CDE">
      <w:numFmt w:val="bullet"/>
      <w:lvlText w:val="•"/>
      <w:lvlJc w:val="left"/>
      <w:pPr>
        <w:ind w:left="2669" w:hanging="348"/>
      </w:pPr>
      <w:rPr>
        <w:rFonts w:hint="default"/>
        <w:lang w:val="it-IT" w:eastAsia="it-IT" w:bidi="it-IT"/>
      </w:rPr>
    </w:lvl>
    <w:lvl w:ilvl="3" w:tplc="631807BA">
      <w:numFmt w:val="bullet"/>
      <w:lvlText w:val="•"/>
      <w:lvlJc w:val="left"/>
      <w:pPr>
        <w:ind w:left="3583" w:hanging="348"/>
      </w:pPr>
      <w:rPr>
        <w:rFonts w:hint="default"/>
        <w:lang w:val="it-IT" w:eastAsia="it-IT" w:bidi="it-IT"/>
      </w:rPr>
    </w:lvl>
    <w:lvl w:ilvl="4" w:tplc="E0440E98">
      <w:numFmt w:val="bullet"/>
      <w:lvlText w:val="•"/>
      <w:lvlJc w:val="left"/>
      <w:pPr>
        <w:ind w:left="4498" w:hanging="348"/>
      </w:pPr>
      <w:rPr>
        <w:rFonts w:hint="default"/>
        <w:lang w:val="it-IT" w:eastAsia="it-IT" w:bidi="it-IT"/>
      </w:rPr>
    </w:lvl>
    <w:lvl w:ilvl="5" w:tplc="281C3B08">
      <w:numFmt w:val="bullet"/>
      <w:lvlText w:val="•"/>
      <w:lvlJc w:val="left"/>
      <w:pPr>
        <w:ind w:left="5413" w:hanging="348"/>
      </w:pPr>
      <w:rPr>
        <w:rFonts w:hint="default"/>
        <w:lang w:val="it-IT" w:eastAsia="it-IT" w:bidi="it-IT"/>
      </w:rPr>
    </w:lvl>
    <w:lvl w:ilvl="6" w:tplc="02C8207C">
      <w:numFmt w:val="bullet"/>
      <w:lvlText w:val="•"/>
      <w:lvlJc w:val="left"/>
      <w:pPr>
        <w:ind w:left="6327" w:hanging="348"/>
      </w:pPr>
      <w:rPr>
        <w:rFonts w:hint="default"/>
        <w:lang w:val="it-IT" w:eastAsia="it-IT" w:bidi="it-IT"/>
      </w:rPr>
    </w:lvl>
    <w:lvl w:ilvl="7" w:tplc="A75AD938">
      <w:numFmt w:val="bullet"/>
      <w:lvlText w:val="•"/>
      <w:lvlJc w:val="left"/>
      <w:pPr>
        <w:ind w:left="7242" w:hanging="348"/>
      </w:pPr>
      <w:rPr>
        <w:rFonts w:hint="default"/>
        <w:lang w:val="it-IT" w:eastAsia="it-IT" w:bidi="it-IT"/>
      </w:rPr>
    </w:lvl>
    <w:lvl w:ilvl="8" w:tplc="D7E2764C">
      <w:numFmt w:val="bullet"/>
      <w:lvlText w:val="•"/>
      <w:lvlJc w:val="left"/>
      <w:pPr>
        <w:ind w:left="8157" w:hanging="348"/>
      </w:pPr>
      <w:rPr>
        <w:rFonts w:hint="default"/>
        <w:lang w:val="it-IT" w:eastAsia="it-IT" w:bidi="it-IT"/>
      </w:rPr>
    </w:lvl>
  </w:abstractNum>
  <w:abstractNum w:abstractNumId="1">
    <w:nsid w:val="234003A9"/>
    <w:multiLevelType w:val="hybridMultilevel"/>
    <w:tmpl w:val="1E9EDEC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2537CE"/>
    <w:multiLevelType w:val="hybridMultilevel"/>
    <w:tmpl w:val="75E09786"/>
    <w:lvl w:ilvl="0" w:tplc="D498523E">
      <w:start w:val="1"/>
      <w:numFmt w:val="decimal"/>
      <w:lvlText w:val="%1)"/>
      <w:lvlJc w:val="left"/>
      <w:pPr>
        <w:ind w:left="6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9" w:hanging="360"/>
      </w:pPr>
    </w:lvl>
    <w:lvl w:ilvl="2" w:tplc="0410001B" w:tentative="1">
      <w:start w:val="1"/>
      <w:numFmt w:val="lowerRoman"/>
      <w:lvlText w:val="%3."/>
      <w:lvlJc w:val="right"/>
      <w:pPr>
        <w:ind w:left="2139" w:hanging="180"/>
      </w:pPr>
    </w:lvl>
    <w:lvl w:ilvl="3" w:tplc="0410000F" w:tentative="1">
      <w:start w:val="1"/>
      <w:numFmt w:val="decimal"/>
      <w:lvlText w:val="%4."/>
      <w:lvlJc w:val="left"/>
      <w:pPr>
        <w:ind w:left="2859" w:hanging="360"/>
      </w:pPr>
    </w:lvl>
    <w:lvl w:ilvl="4" w:tplc="04100019" w:tentative="1">
      <w:start w:val="1"/>
      <w:numFmt w:val="lowerLetter"/>
      <w:lvlText w:val="%5."/>
      <w:lvlJc w:val="left"/>
      <w:pPr>
        <w:ind w:left="3579" w:hanging="360"/>
      </w:pPr>
    </w:lvl>
    <w:lvl w:ilvl="5" w:tplc="0410001B" w:tentative="1">
      <w:start w:val="1"/>
      <w:numFmt w:val="lowerRoman"/>
      <w:lvlText w:val="%6."/>
      <w:lvlJc w:val="right"/>
      <w:pPr>
        <w:ind w:left="4299" w:hanging="180"/>
      </w:pPr>
    </w:lvl>
    <w:lvl w:ilvl="6" w:tplc="0410000F" w:tentative="1">
      <w:start w:val="1"/>
      <w:numFmt w:val="decimal"/>
      <w:lvlText w:val="%7."/>
      <w:lvlJc w:val="left"/>
      <w:pPr>
        <w:ind w:left="5019" w:hanging="360"/>
      </w:pPr>
    </w:lvl>
    <w:lvl w:ilvl="7" w:tplc="04100019" w:tentative="1">
      <w:start w:val="1"/>
      <w:numFmt w:val="lowerLetter"/>
      <w:lvlText w:val="%8."/>
      <w:lvlJc w:val="left"/>
      <w:pPr>
        <w:ind w:left="5739" w:hanging="360"/>
      </w:pPr>
    </w:lvl>
    <w:lvl w:ilvl="8" w:tplc="0410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>
    <w:nsid w:val="3F3175A3"/>
    <w:multiLevelType w:val="hybridMultilevel"/>
    <w:tmpl w:val="9252BEC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FE19CB"/>
    <w:multiLevelType w:val="hybridMultilevel"/>
    <w:tmpl w:val="D92CF4FE"/>
    <w:lvl w:ilvl="0" w:tplc="2832677E">
      <w:start w:val="1"/>
      <w:numFmt w:val="decimal"/>
      <w:lvlText w:val="%1)"/>
      <w:lvlJc w:val="left"/>
      <w:pPr>
        <w:ind w:left="700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CD8E603A">
      <w:start w:val="1"/>
      <w:numFmt w:val="lowerLetter"/>
      <w:lvlText w:val="%2)"/>
      <w:lvlJc w:val="left"/>
      <w:pPr>
        <w:ind w:left="10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2" w:tplc="1002830C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FF028E30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4" w:tplc="393AECBC">
      <w:numFmt w:val="bullet"/>
      <w:lvlText w:val="•"/>
      <w:lvlJc w:val="left"/>
      <w:pPr>
        <w:ind w:left="3587" w:hanging="360"/>
      </w:pPr>
      <w:rPr>
        <w:rFonts w:hint="default"/>
        <w:lang w:val="it-IT" w:eastAsia="it-IT" w:bidi="it-IT"/>
      </w:rPr>
    </w:lvl>
    <w:lvl w:ilvl="5" w:tplc="A086D21A">
      <w:numFmt w:val="bullet"/>
      <w:lvlText w:val="•"/>
      <w:lvlJc w:val="left"/>
      <w:pPr>
        <w:ind w:left="4801" w:hanging="360"/>
      </w:pPr>
      <w:rPr>
        <w:rFonts w:hint="default"/>
        <w:lang w:val="it-IT" w:eastAsia="it-IT" w:bidi="it-IT"/>
      </w:rPr>
    </w:lvl>
    <w:lvl w:ilvl="6" w:tplc="CDF02ABC">
      <w:numFmt w:val="bullet"/>
      <w:lvlText w:val="•"/>
      <w:lvlJc w:val="left"/>
      <w:pPr>
        <w:ind w:left="6015" w:hanging="360"/>
      </w:pPr>
      <w:rPr>
        <w:rFonts w:hint="default"/>
        <w:lang w:val="it-IT" w:eastAsia="it-IT" w:bidi="it-IT"/>
      </w:rPr>
    </w:lvl>
    <w:lvl w:ilvl="7" w:tplc="B8448156">
      <w:numFmt w:val="bullet"/>
      <w:lvlText w:val="•"/>
      <w:lvlJc w:val="left"/>
      <w:pPr>
        <w:ind w:left="7229" w:hanging="360"/>
      </w:pPr>
      <w:rPr>
        <w:rFonts w:hint="default"/>
        <w:lang w:val="it-IT" w:eastAsia="it-IT" w:bidi="it-IT"/>
      </w:rPr>
    </w:lvl>
    <w:lvl w:ilvl="8" w:tplc="45C0333E">
      <w:numFmt w:val="bullet"/>
      <w:lvlText w:val="•"/>
      <w:lvlJc w:val="left"/>
      <w:pPr>
        <w:ind w:left="8443" w:hanging="360"/>
      </w:pPr>
      <w:rPr>
        <w:rFonts w:hint="default"/>
        <w:lang w:val="it-IT" w:eastAsia="it-IT" w:bidi="it-IT"/>
      </w:rPr>
    </w:lvl>
  </w:abstractNum>
  <w:abstractNum w:abstractNumId="5">
    <w:nsid w:val="69FA5C90"/>
    <w:multiLevelType w:val="hybridMultilevel"/>
    <w:tmpl w:val="788ABFA0"/>
    <w:lvl w:ilvl="0" w:tplc="0410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21A0C"/>
    <w:rsid w:val="0001186E"/>
    <w:rsid w:val="00020499"/>
    <w:rsid w:val="00025708"/>
    <w:rsid w:val="000A09F5"/>
    <w:rsid w:val="000A6BCC"/>
    <w:rsid w:val="00121A0C"/>
    <w:rsid w:val="001246F4"/>
    <w:rsid w:val="00125BA2"/>
    <w:rsid w:val="001438F7"/>
    <w:rsid w:val="0017596A"/>
    <w:rsid w:val="0017641D"/>
    <w:rsid w:val="001929D8"/>
    <w:rsid w:val="00216B42"/>
    <w:rsid w:val="002469E7"/>
    <w:rsid w:val="00264540"/>
    <w:rsid w:val="00290154"/>
    <w:rsid w:val="00290ADF"/>
    <w:rsid w:val="002C135D"/>
    <w:rsid w:val="002E368B"/>
    <w:rsid w:val="002F67CB"/>
    <w:rsid w:val="002F754B"/>
    <w:rsid w:val="00317BD8"/>
    <w:rsid w:val="003B747C"/>
    <w:rsid w:val="003B77BC"/>
    <w:rsid w:val="003C08D9"/>
    <w:rsid w:val="003D20EB"/>
    <w:rsid w:val="003E226B"/>
    <w:rsid w:val="003E2C73"/>
    <w:rsid w:val="004248D7"/>
    <w:rsid w:val="0045336D"/>
    <w:rsid w:val="004C1B20"/>
    <w:rsid w:val="004E4D17"/>
    <w:rsid w:val="004F0FF3"/>
    <w:rsid w:val="005114E1"/>
    <w:rsid w:val="00554D47"/>
    <w:rsid w:val="00614CE8"/>
    <w:rsid w:val="00615125"/>
    <w:rsid w:val="00665421"/>
    <w:rsid w:val="006942A0"/>
    <w:rsid w:val="006A481B"/>
    <w:rsid w:val="007023A1"/>
    <w:rsid w:val="00721E60"/>
    <w:rsid w:val="00771596"/>
    <w:rsid w:val="007763B4"/>
    <w:rsid w:val="007B24CF"/>
    <w:rsid w:val="007C1ADB"/>
    <w:rsid w:val="007C2AE9"/>
    <w:rsid w:val="007D3224"/>
    <w:rsid w:val="00826B81"/>
    <w:rsid w:val="008463F0"/>
    <w:rsid w:val="00897009"/>
    <w:rsid w:val="008E05C1"/>
    <w:rsid w:val="00920B3E"/>
    <w:rsid w:val="00944CD0"/>
    <w:rsid w:val="00970B0B"/>
    <w:rsid w:val="009914E2"/>
    <w:rsid w:val="009D03C7"/>
    <w:rsid w:val="00A20415"/>
    <w:rsid w:val="00A445F7"/>
    <w:rsid w:val="00A54140"/>
    <w:rsid w:val="00A85677"/>
    <w:rsid w:val="00AC719E"/>
    <w:rsid w:val="00AD3693"/>
    <w:rsid w:val="00AD3C26"/>
    <w:rsid w:val="00AD6F00"/>
    <w:rsid w:val="00AF2191"/>
    <w:rsid w:val="00B2310E"/>
    <w:rsid w:val="00B36816"/>
    <w:rsid w:val="00B4075C"/>
    <w:rsid w:val="00B818F7"/>
    <w:rsid w:val="00B82C4E"/>
    <w:rsid w:val="00BF5901"/>
    <w:rsid w:val="00BF7F43"/>
    <w:rsid w:val="00C0326D"/>
    <w:rsid w:val="00C17DA4"/>
    <w:rsid w:val="00C22B9A"/>
    <w:rsid w:val="00C50109"/>
    <w:rsid w:val="00C5016A"/>
    <w:rsid w:val="00C532D7"/>
    <w:rsid w:val="00C85DDC"/>
    <w:rsid w:val="00CC0C39"/>
    <w:rsid w:val="00CC5398"/>
    <w:rsid w:val="00CD3B2B"/>
    <w:rsid w:val="00D130FE"/>
    <w:rsid w:val="00D4227C"/>
    <w:rsid w:val="00D95B0C"/>
    <w:rsid w:val="00DB4BDC"/>
    <w:rsid w:val="00DD1AFC"/>
    <w:rsid w:val="00E374EC"/>
    <w:rsid w:val="00EA0BDD"/>
    <w:rsid w:val="00EB4A98"/>
    <w:rsid w:val="00EC0120"/>
    <w:rsid w:val="00EE7125"/>
    <w:rsid w:val="00F5295E"/>
    <w:rsid w:val="00F7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5B0C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D95B0C"/>
    <w:pPr>
      <w:ind w:left="1514" w:right="1164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1"/>
    <w:qFormat/>
    <w:rsid w:val="00D95B0C"/>
    <w:pPr>
      <w:spacing w:before="1"/>
      <w:ind w:left="1514" w:right="163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D95B0C"/>
    <w:pPr>
      <w:ind w:left="107"/>
      <w:outlineLvl w:val="2"/>
    </w:pPr>
  </w:style>
  <w:style w:type="paragraph" w:styleId="Titolo4">
    <w:name w:val="heading 4"/>
    <w:basedOn w:val="Normale"/>
    <w:uiPriority w:val="1"/>
    <w:qFormat/>
    <w:rsid w:val="00D95B0C"/>
    <w:pPr>
      <w:ind w:left="821" w:hanging="349"/>
      <w:outlineLvl w:val="3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0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B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95B0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95B0C"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rsid w:val="00D95B0C"/>
  </w:style>
  <w:style w:type="character" w:styleId="Collegamentoipertestuale">
    <w:name w:val="Hyperlink"/>
    <w:rsid w:val="00CD3B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8F7"/>
    <w:rPr>
      <w:rFonts w:ascii="Tahoma" w:eastAsia="Calibri" w:hAnsi="Tahoma" w:cs="Tahoma"/>
      <w:sz w:val="16"/>
      <w:szCs w:val="16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7F43"/>
    <w:rPr>
      <w:color w:val="800080" w:themeColor="followed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20EB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paragraph" w:styleId="Nessunaspaziatura">
    <w:name w:val="No Spacing"/>
    <w:uiPriority w:val="1"/>
    <w:qFormat/>
    <w:rsid w:val="00AD3693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5B0C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D95B0C"/>
    <w:pPr>
      <w:ind w:left="1514" w:right="1164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1"/>
    <w:qFormat/>
    <w:rsid w:val="00D95B0C"/>
    <w:pPr>
      <w:spacing w:before="1"/>
      <w:ind w:left="1514" w:right="163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D95B0C"/>
    <w:pPr>
      <w:ind w:left="107"/>
      <w:outlineLvl w:val="2"/>
    </w:pPr>
  </w:style>
  <w:style w:type="paragraph" w:styleId="Titolo4">
    <w:name w:val="heading 4"/>
    <w:basedOn w:val="Normale"/>
    <w:uiPriority w:val="1"/>
    <w:qFormat/>
    <w:rsid w:val="00D95B0C"/>
    <w:pPr>
      <w:ind w:left="821" w:hanging="349"/>
      <w:outlineLvl w:val="3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0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B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95B0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95B0C"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rsid w:val="00D95B0C"/>
  </w:style>
  <w:style w:type="character" w:styleId="Collegamentoipertestuale">
    <w:name w:val="Hyperlink"/>
    <w:rsid w:val="00CD3B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8F7"/>
    <w:rPr>
      <w:rFonts w:ascii="Tahoma" w:eastAsia="Calibri" w:hAnsi="Tahoma" w:cs="Tahoma"/>
      <w:sz w:val="16"/>
      <w:szCs w:val="16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7F43"/>
    <w:rPr>
      <w:color w:val="800080" w:themeColor="followed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20EB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paragraph" w:styleId="Nessunaspaziatura">
    <w:name w:val="No Spacing"/>
    <w:uiPriority w:val="1"/>
    <w:qFormat/>
    <w:rsid w:val="00AD3693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omunesangiorgioionico.it/sangiorgioionico/hh/index.ph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gid.gov.it/agid" TargetMode="External"/><Relationship Id="rId11" Type="http://schemas.openxmlformats.org/officeDocument/2006/relationships/hyperlink" Target="https://www.paytipper.com/trova-agenzie/;%20%20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hyperlink" Target="https://www.locatorsis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caitb.it/trov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LOGHI/CARTA INTESTATA COMUNE</vt:lpstr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LOGHI/CARTA INTESTATA COMUNE</dc:title>
  <dc:creator>Valeria Mureddu</dc:creator>
  <cp:lastModifiedBy>Affari sociali 1</cp:lastModifiedBy>
  <cp:revision>2</cp:revision>
  <cp:lastPrinted>2021-10-27T11:58:00Z</cp:lastPrinted>
  <dcterms:created xsi:type="dcterms:W3CDTF">2022-01-10T10:22:00Z</dcterms:created>
  <dcterms:modified xsi:type="dcterms:W3CDTF">2022-01-10T10:22:00Z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2019-07-03T00:00:00Z</vt:filetime>
  </property>
</Properties>
</file>